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ALLEGATO A) FAC-SIMILE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832" w:right="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PEC: 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Telefono: +39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3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3540" w:righ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134" w:right="0" w:hanging="1134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manifestazione di interesse per la partecipazione alla selezione degli operatori economici da invitare alla procedura di affidamento diretto, ai sensi dell’art. 36, comma 2, lett. B) del D.lgs. 50/2016, del servizio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manutenzione a ridotto impatto ambientale dell'area verde e dell’impianto d’irrigazione per la sede Arpae Emilia-Romagna di Ferrara, sita in via Bologna n. 534, per la durata di 24 mesi.</w:t>
      </w:r>
    </w:p>
    <w:p w:rsidR="00000000" w:rsidDel="00000000" w:rsidP="00000000" w:rsidRDefault="00000000" w:rsidRPr="00000000" w14:paraId="0000000B">
      <w:pPr>
        <w:spacing w:line="360" w:lineRule="auto"/>
        <w:ind w:left="1134" w:right="0" w:hanging="1134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codice fiscale n... ................................................... partita IVA n.........................................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 ogni comunicazione relativa a chiarimenti e per le verifiche previste dalla normativa vigente: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Domicilio eletto: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(in caso di imprese straniere) e-mail ………………………………..…………………………………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center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vertAlign w:val="baseline"/>
          <w:rtl w:val="0"/>
        </w:rPr>
        <w:t xml:space="preserve">MANIFESTA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il proprio interesse a partecipare alla selezione in oggetto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tabs>
          <w:tab w:val="left" w:pos="426"/>
        </w:tabs>
        <w:spacing w:line="36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(barrare la situazione in cui ci si trova)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di essere abilitato al bando “BENI E SERVIZI” del Mercato Elettronico della Regione Emilia Romagna – Intercent-Er;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tabs>
          <w:tab w:val="left" w:pos="1146"/>
        </w:tabs>
        <w:spacing w:line="36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ovvero, in alternativa: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2"/>
        </w:numPr>
        <w:tabs>
          <w:tab w:val="left" w:pos="1146"/>
        </w:tabs>
        <w:spacing w:line="360" w:lineRule="auto"/>
        <w:ind w:left="720" w:right="0" w:hanging="10.99999999999994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vertAlign w:val="baseline"/>
          <w:rtl w:val="0"/>
        </w:rPr>
        <w:t xml:space="preserve">di avere presentato domanda per l’abilitazione al bando “BENI E SERVIZI” del Mercato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Elettronico della Regione Emilia Romagna – Intercent-Er;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di capacità tecnica-professionale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in caso la scrivente risultasse selezionata per l’affidamento del servizio, il contratto sarà perfezionato in forma elettronica sulla piattaforma del mercato elettronico di Intercenter-ER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left" w:pos="852"/>
        </w:tabs>
        <w:spacing w:line="360" w:lineRule="auto"/>
        <w:ind w:left="426" w:right="0" w:hanging="426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3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360" w:lineRule="auto"/>
        <w:jc w:val="left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(Località) ……………………., lì …………………</w:t>
        <w:tab/>
        <w:tab/>
        <w:tab/>
        <w:tab/>
        <w:tab/>
        <w:tab/>
        <w:t xml:space="preserve">  TIMBRO e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rFonts w:ascii="Arial Narrow" w:cs="Arial Narrow" w:eastAsia="Arial Narrow" w:hAnsi="Arial Narrow"/>
          <w:b w:val="1"/>
          <w:color w:val="000000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24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