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819"/>
          <w:tab w:val="right" w:pos="9638"/>
        </w:tabs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ALLEGATO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B</w:t>
      </w: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) FAC-SIMILE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2832" w:right="0" w:firstLine="0"/>
        <w:jc w:val="right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anifestazione di interesse per la partecipazione alla selezione degli operatori economici da invitare a</w:t>
      </w:r>
      <w:r w:rsidDel="00000000" w:rsidR="00000000" w:rsidRPr="00000000">
        <w:rPr>
          <w:b w:val="1"/>
          <w:sz w:val="24"/>
          <w:szCs w:val="24"/>
          <w:rtl w:val="0"/>
        </w:rPr>
        <w:t xml:space="preserve"> successiva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procedura </w:t>
      </w:r>
      <w:r w:rsidDel="00000000" w:rsidR="00000000" w:rsidRPr="00000000">
        <w:rPr>
          <w:b w:val="1"/>
          <w:sz w:val="24"/>
          <w:szCs w:val="24"/>
          <w:rtl w:val="0"/>
        </w:rPr>
        <w:t xml:space="preserve">negoziata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, ai sensi dell’art.</w:t>
      </w:r>
      <w:r w:rsidDel="00000000" w:rsidR="00000000" w:rsidRPr="00000000">
        <w:rPr>
          <w:b w:val="1"/>
          <w:sz w:val="24"/>
          <w:szCs w:val="24"/>
          <w:rtl w:val="0"/>
        </w:rPr>
        <w:t xml:space="preserve">1 comma 2 lett b) del d. l. 16 luglio 2020, convertito in L. n. 120/20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, per </w:t>
      </w:r>
      <w:r w:rsidDel="00000000" w:rsidR="00000000" w:rsidRPr="00000000">
        <w:rPr>
          <w:b w:val="1"/>
          <w:sz w:val="24"/>
          <w:szCs w:val="24"/>
          <w:rtl w:val="0"/>
        </w:rPr>
        <w:t xml:space="preserve">la fornitura di 4 analizzatori portatili per la determinazione simultanea dei COT metanici e non, in risposta all’avviso pubblicato sul sito web dell’Agenzia in data</w:t>
      </w:r>
      <w:r w:rsidDel="00000000" w:rsidR="00000000" w:rsidRPr="00000000">
        <w:rPr>
          <w:b w:val="1"/>
          <w:sz w:val="24"/>
          <w:szCs w:val="24"/>
          <w:rtl w:val="0"/>
        </w:rPr>
        <w:t xml:space="preserve"> 23/10/2020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n... ................................................... partita IVA n.........................................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 ogni comunicazione relativa a chiarimenti e per le verifiche previste dalla normativa vigente: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Domicilio eletto: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(in caso di imprese straniere) e-mail ………………………………..…………………………………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jc w:val="center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vertAlign w:val="baseline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jc w:val="center"/>
        <w:rPr>
          <w:rFonts w:ascii="Arial Narrow" w:cs="Arial Narrow" w:eastAsia="Arial Narrow" w:hAnsi="Arial Narrow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proprio interesse a partecipare alla selezione in oggetto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1"/>
        </w:numPr>
        <w:tabs>
          <w:tab w:val="left" w:pos="426"/>
        </w:tabs>
        <w:spacing w:line="36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(barrare la situazione in cui ci si trova)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  <w:rtl w:val="0"/>
        </w:rPr>
        <w:t xml:space="preserve">di essere abilitato al bando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BENI - Ricerca, Rilevazione scientifica e diagnostica, del mercato elettronico della pubblica amministrazione (MEPA) di Consip.</w:t>
      </w:r>
    </w:p>
    <w:p w:rsidR="00000000" w:rsidDel="00000000" w:rsidP="00000000" w:rsidRDefault="00000000" w:rsidRPr="00000000" w14:paraId="00000024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ovvero, in alternativa: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avere presentato domanda per l’abilitazione al bando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BENI - Ricerca, Rilevazione scientifica e diagnostica, del mercato elettronico della pubblica amministrazione (MEPA) di Consip.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di capacità tecnica-professionale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la presente manifestazione di interesse non costituisce proposta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 in caso la scrivente risultasse selezionata per l’affidamento del servizio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/fornitura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contratto sarà perfezionato in forma elettronica sulla piattaforma del mercato elettronico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della pubblica amministrazione (Mepa).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tabs>
          <w:tab w:val="left" w:pos="852"/>
        </w:tabs>
        <w:spacing w:line="360" w:lineRule="auto"/>
        <w:ind w:left="426" w:right="0" w:hanging="426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line="3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line="360" w:lineRule="auto"/>
        <w:jc w:val="left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(Località) ……………………., lì …………………</w:t>
        <w:tab/>
        <w:tab/>
        <w:tab/>
        <w:tab/>
        <w:tab/>
        <w:t xml:space="preserve"> TIMBRO e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jc w:val="both"/>
        <w:rPr>
          <w:rFonts w:ascii="Arial Narrow" w:cs="Arial Narrow" w:eastAsia="Arial Narrow" w:hAnsi="Arial Narrow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❏"/>
      <w:lvlJc w:val="left"/>
      <w:pPr>
        <w:ind w:left="1080" w:hanging="360"/>
      </w:pPr>
      <w:rPr>
        <w:vertAlign w:val="baseline"/>
      </w:rPr>
    </w:lvl>
    <w:lvl w:ilvl="2">
      <w:start w:val="1"/>
      <w:numFmt w:val="bullet"/>
      <w:lvlText w:val="❏"/>
      <w:lvlJc w:val="left"/>
      <w:pPr>
        <w:ind w:left="1440" w:hanging="360"/>
      </w:pPr>
      <w:rPr>
        <w:vertAlign w:val="baseline"/>
      </w:rPr>
    </w:lvl>
    <w:lvl w:ilvl="3">
      <w:start w:val="1"/>
      <w:numFmt w:val="bullet"/>
      <w:lvlText w:val="❏"/>
      <w:lvlJc w:val="left"/>
      <w:pPr>
        <w:ind w:left="1800" w:hanging="360"/>
      </w:pPr>
      <w:rPr>
        <w:vertAlign w:val="baseline"/>
      </w:rPr>
    </w:lvl>
    <w:lvl w:ilvl="4">
      <w:start w:val="1"/>
      <w:numFmt w:val="bullet"/>
      <w:lvlText w:val="❏"/>
      <w:lvlJc w:val="left"/>
      <w:pPr>
        <w:ind w:left="2160" w:hanging="360"/>
      </w:pPr>
      <w:rPr>
        <w:vertAlign w:val="baseline"/>
      </w:rPr>
    </w:lvl>
    <w:lvl w:ilvl="5">
      <w:start w:val="1"/>
      <w:numFmt w:val="bullet"/>
      <w:lvlText w:val="❏"/>
      <w:lvlJc w:val="left"/>
      <w:pPr>
        <w:ind w:left="2520" w:hanging="360"/>
      </w:pPr>
      <w:rPr>
        <w:vertAlign w:val="baseline"/>
      </w:rPr>
    </w:lvl>
    <w:lvl w:ilvl="6">
      <w:start w:val="1"/>
      <w:numFmt w:val="bullet"/>
      <w:lvlText w:val="❏"/>
      <w:lvlJc w:val="left"/>
      <w:pPr>
        <w:ind w:left="2880" w:hanging="360"/>
      </w:pPr>
      <w:rPr>
        <w:vertAlign w:val="baseline"/>
      </w:rPr>
    </w:lvl>
    <w:lvl w:ilvl="7">
      <w:start w:val="1"/>
      <w:numFmt w:val="bullet"/>
      <w:lvlText w:val="❏"/>
      <w:lvlJc w:val="left"/>
      <w:pPr>
        <w:ind w:left="3240" w:hanging="360"/>
      </w:pPr>
      <w:rPr>
        <w:vertAlign w:val="baseline"/>
      </w:rPr>
    </w:lvl>
    <w:lvl w:ilvl="8">
      <w:start w:val="1"/>
      <w:numFmt w:val="bullet"/>
      <w:lvlText w:val="❏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