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Spett.le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360" w:lineRule="auto"/>
        <w:ind w:left="5670" w:right="0" w:firstLine="6.000000000000227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Agenzia Prevenzione, Ambiente ed Energia  della Regione Emilia-Romagna – sedi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di Piacenza, Parma e Reggio Emilia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360" w:lineRule="auto"/>
        <w:ind w:left="0" w:right="0" w:firstLine="0"/>
        <w:jc w:val="both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360" w:lineRule="auto"/>
        <w:ind w:left="0" w:right="0" w:firstLine="0"/>
        <w:jc w:val="center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DICHIARAZIONE D’OFFERTA ECONOMICA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CONCESSIONE DEL SERVIZIO A BASSO IMPATTO AMBIENTALE, DI INSTALLAZIONE E GESTIONE DI DISTRIBUTORI AUTOMATICI PER BEVANDE CALDE, FREDDE E ALIMENTI PRESSO L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z w:val="22"/>
          <w:szCs w:val="22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SED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z w:val="22"/>
          <w:szCs w:val="22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ARPAE D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z w:val="22"/>
          <w:szCs w:val="22"/>
          <w:rtl w:val="0"/>
        </w:rPr>
        <w:t xml:space="preserve">ELL’AREA PREVENZIONE AMBIENTALE OVEST DI PIACENZA, PARMA E REGGIO EMILIA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LOTTO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360" w:lineRule="auto"/>
        <w:ind w:left="0" w:right="0" w:firstLine="0"/>
        <w:jc w:val="both"/>
        <w:rPr>
          <w:rFonts w:ascii="Arial" w:cs="Arial" w:eastAsia="Arial" w:hAnsi="Arial"/>
          <w:b w:val="1"/>
          <w:i w:val="1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_____________________________, con sede in ____________________________________,Via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____________________________, tel. ________, iscritta al Registro delle Imprese presso il Tribunale di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 al n. ___________, codice fiscale ______________, partita IVA n. ___________, in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persona del sig.__________________ legale rappresentante,(in caso di R.T.I. – nonché La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____________________, con sede in ________________, Via _____________________, tel.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____________, capitale sociale Euro _____________=, codice fiscale ________________, partita IVA 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sz w:val="22"/>
          <w:szCs w:val="22"/>
          <w:highlight w:val="yellow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_________________, iscritta al Registro delle Imprese di _____________ al n. ______________, in persona del sig.________________ legale rappresentante, in promessa di R.T.I. tra loro all’interno del quale la __________________ verrà nominata Impresa mandataria-capogruppo), di seguito per brevità il concorrente, si impegna ad adempiere a tutte le obbligazioni previste nel capitolato speciale, nello schema di contratto e negli altri atti della gara per l’affidamento del servizio, a ridotto impatto ambientale, di installazione e gestione di distributori automatici per bevande calde, fredde e alimenti per le sedi  Arpae di Piacenza, Parma e Reggio Emilia,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ai seguenti prezzi offerti comprensivi di ogni onere e spesa: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VOCE 1: c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anoni annuali e quadriennali (oltre l’IVA) di concessione offerti e incrementi rispetto al canone a base di gara , sono i seguenti: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50.0" w:type="dxa"/>
        <w:jc w:val="left"/>
        <w:tblInd w:w="-18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1140"/>
        <w:gridCol w:w="1761"/>
        <w:gridCol w:w="1584"/>
        <w:gridCol w:w="1530"/>
        <w:gridCol w:w="1561"/>
        <w:gridCol w:w="2174"/>
        <w:tblGridChange w:id="0">
          <w:tblGrid>
            <w:gridCol w:w="1140"/>
            <w:gridCol w:w="1761"/>
            <w:gridCol w:w="1584"/>
            <w:gridCol w:w="1530"/>
            <w:gridCol w:w="1561"/>
            <w:gridCol w:w="2174"/>
          </w:tblGrid>
        </w:tblGridChange>
      </w:tblGrid>
      <w:tr>
        <w:trPr>
          <w:cantSplit w:val="0"/>
          <w:trHeight w:val="268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Tipologia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Canone annuo totale per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9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distributori a base di gara  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Incremento canone annuo offerto rispetto a canone a base di gara 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(euro)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Totale canone annuo offerto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(B + C)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(euro)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Totale numero anni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Totale canone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quadriennale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offerto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(D x 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(euro)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Distributori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Euro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2.250,00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€___________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€___________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€_____________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right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VOCE 2: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P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rezzi offerti (I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VA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inclusa) per i prodotti erogati,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come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indicati nella tabella sottostante.</w:t>
      </w:r>
    </w:p>
    <w:tbl>
      <w:tblPr>
        <w:tblStyle w:val="Table2"/>
        <w:tblW w:w="10080.0" w:type="dxa"/>
        <w:jc w:val="left"/>
        <w:tblInd w:w="-48.00000000000001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3030"/>
        <w:gridCol w:w="1365"/>
        <w:gridCol w:w="1245"/>
        <w:gridCol w:w="2100"/>
        <w:gridCol w:w="2340"/>
        <w:tblGridChange w:id="0">
          <w:tblGrid>
            <w:gridCol w:w="3030"/>
            <w:gridCol w:w="1365"/>
            <w:gridCol w:w="1245"/>
            <w:gridCol w:w="2100"/>
            <w:gridCol w:w="23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PRODOTTO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Prezzi a base di gara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(centesimi di euro)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Prezzi offerti 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(centesimi di euro)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Ponderazione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%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Ribasso ponderato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(centesimi di euro)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CAFFE’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Caffè “espresso”/Caffè “lungo”/Caffè “macchiato”/Caffè “decaffeinato”/Caffè con ginseng/Altri tipi di caffè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BEVANDE CALDE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Latte/Cappuccino/Cioccolata/Tè/Orzo/Altre bevande calde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after="283" w:line="360" w:lineRule="auto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ACQUA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Acqua nat./gas. Bottiglie 50 cc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BEVANDE GASSATE E TE’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Bevande in lattina 33 cc (coca cola, aranciata ecc.)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Gatorade o simili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SNACK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Crackers/taralli/schiacciatine/bruschette/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grissini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8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Croissant/Brioches/Pastafrolla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7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Tortine/wafer/biscotti cacao-nocciola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7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Barrette cioccolata/cioccolato fondente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Frutta secca snack (mandorle, noci, noccioline, ecc.)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95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Patatine vari gusti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Snack generico biologico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Snack generico equo e solidale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        95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D4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spacing w:after="283" w:line="360" w:lineRule="auto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Snack generico privo di glutine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D6">
            <w:pPr>
              <w:spacing w:after="283" w:line="36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spacing w:after="283" w:line="36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        95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D9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DC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spacing w:after="283" w:line="360" w:lineRule="auto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Snack generico privo di lattosio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DE">
            <w:pPr>
              <w:spacing w:after="283" w:line="36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spacing w:after="283" w:line="36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        95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1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PRODOTTI FRESCHI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Panini, Tramezz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o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ni, Piadine e croissant farciti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Snack freschi vari (tipo c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rakers + parmigiano snack,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tramezzini)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Merende Fresche (tipo kinder paradiso, kinder fette a latte ecc.)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yogurt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Succhi di frutta (min 50% frutta) 200ml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3"/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1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Ribasso ponderato totale ( in centesimi di euro)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2"/>
                <w:szCs w:val="22"/>
                <w:rtl w:val="0"/>
              </w:rPr>
              <w:t xml:space="preserve">in cifre e in lettere</w:t>
            </w:r>
          </w:p>
          <w:p w:rsidR="00000000" w:rsidDel="00000000" w:rsidP="00000000" w:rsidRDefault="00000000" w:rsidRPr="00000000" w14:paraId="00000113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(somma valori colonna D)</w:t>
            </w:r>
          </w:p>
          <w:p w:rsidR="00000000" w:rsidDel="00000000" w:rsidP="00000000" w:rsidRDefault="00000000" w:rsidRPr="00000000" w14:paraId="00000114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17">
            <w:pPr>
              <w:spacing w:after="283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spacing w:after="283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€ ________________________ </w:t>
            </w:r>
          </w:p>
          <w:p w:rsidR="00000000" w:rsidDel="00000000" w:rsidP="00000000" w:rsidRDefault="00000000" w:rsidRPr="00000000" w14:paraId="00000119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3"/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1E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spacing w:after="283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euro _________________________</w:t>
            </w:r>
          </w:p>
          <w:p w:rsidR="00000000" w:rsidDel="00000000" w:rsidP="00000000" w:rsidRDefault="00000000" w:rsidRPr="00000000" w14:paraId="00000120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2">
      <w:pPr>
        <w:spacing w:line="36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60" w:line="36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Il sottoscritto ____________________, nella qualità di legale rappresentante o procuratore speciale della società _____________________, nell’accettare espressamente tutte le condizioni specificate negli atti di gara, dichiara altresì:</w:t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60" w:line="36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a) che la presente offerta è irrevocabile ed impegnativa sino al 180° (centottantesimo) giorno</w:t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60" w:line="36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successivo alla data di scadenza fissato per la presentazione dell’offerta;</w:t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60" w:line="36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b) nell’importo dei prezzi offerti è, altresì, compreso ogni onere, spesa e remunerazione per ogni</w:t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60" w:line="36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adempimento contrattuale;</w:t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60" w:line="36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c) che nella formulazione della presente offerta ha tenuto conto di eventuali maggiorazioni per</w:t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60" w:line="36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lievitazioni dei prezzi che dovessero intervenire durante l’esecuzione contrattuale, rinunciando sin da ora a qualsiasi azione ed eccezione in merito;</w:t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60" w:line="36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d) che la presente offerta non vincolerà in alcun modo Arpae;</w:t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60" w:line="36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e) di aver preso visione ed incondizionata accettazione delle clausole e condizioni riportate nello</w:t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60" w:line="36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schema di contratto, nel capitolato tecnico e comunque, di aver preso cognizione di tutte le circostanze generali e speciali che possono interessare l’esecuzione di tutte le prestazioni oggetto del contratto e che di tali circostanze ha tenuto conto nella determinazione dei prezzi richiesti e offerti, ritenuti remunerativi;</w:t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60" w:line="36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f) di non eccepire, durante l’esecuzione del Contratto, la mancata conoscenza di condizioni o la</w:t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60" w:line="36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sopravvenienza di elementi non valutati o non considerati, salvo che tali elementi si configurino come cause di forza maggiore contemplate dal codice civile;</w:t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60" w:line="36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g) di rinunciare a chiedere la risoluzione del contratto per eccessiva onerosità sopravvenuta ai sensi dell’articolo 1467 cod. civ.;</w:t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60" w:line="36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h) che l’importo complessivo delle misure di adempimento delle disposizioni in materia di salute e sicurezza da sostenere per l’esecuzione dell’appalto è : _________________________________</w:t>
      </w:r>
    </w:p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60" w:line="36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i) che i costi della manodopera relativi all’appalto ammontano ad Euro ________________ il CCNL applicato agli operatori impiegati è il seguente ________, viene allegato il documento giustificativo che illustra le principali voci di cui è composta l’offerta economica;</w:t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60" w:line="36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j) di prendere atto che i termini stabiliti nello schema di contratto sono da considerarsi a tutti gli effetti termini essenziali ai sensi e per gli effetti dell’articolo 1457 cod. civ.;</w:t>
      </w:r>
    </w:p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60" w:line="36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k) che l'offerta tecnica, così come gli altri atti di gara, nonché le modalità di esecuzione contrattuali migliorative offerte, costituiranno parte integrante e sostanziale, anche se non materialmente allegati, del Contratto che verrà stipulato tra l’aggiudicatario ed Arpae.</w:t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60" w:line="36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(luogo e data)</w:t>
      </w:r>
    </w:p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60" w:line="360" w:lineRule="auto"/>
        <w:ind w:left="5760" w:right="0" w:firstLine="72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Il Fornitore</w:t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60" w:line="360" w:lineRule="auto"/>
        <w:ind w:left="576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       (firma digitale)</w:t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60" w:line="36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60" w:line="24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133.8582677165355" w:top="2154.3307086614177" w:left="1411.6535433070867" w:right="1133.8582677165355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C">
    <w:pPr>
      <w:keepNext w:val="0"/>
      <w:keepLines w:val="0"/>
      <w:widowControl w:val="1"/>
      <w:pBdr>
        <w:top w:color="000000" w:space="1" w:sz="4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ab/>
      <w:t xml:space="preserve">Pagina </w:t>
    </w: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di </w:t>
    </w: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10035.0" w:type="dxa"/>
      <w:jc w:val="left"/>
      <w:tblInd w:w="-8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2685"/>
      <w:gridCol w:w="5220"/>
      <w:gridCol w:w="2130"/>
      <w:tblGridChange w:id="0">
        <w:tblGrid>
          <w:gridCol w:w="2685"/>
          <w:gridCol w:w="5220"/>
          <w:gridCol w:w="2130"/>
        </w:tblGrid>
      </w:tblGridChange>
    </w:tblGrid>
    <w:tr>
      <w:trPr>
        <w:cantSplit w:val="0"/>
        <w:trHeight w:val="534" w:hRule="atLeast"/>
        <w:tblHeader w:val="0"/>
      </w:trPr>
      <w:tc>
        <w:tcPr>
          <w:gridSpan w:val="2"/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13A">
          <w:pPr>
            <w:tabs>
              <w:tab w:val="center" w:leader="none" w:pos="4819"/>
              <w:tab w:val="right" w:leader="none" w:pos="9638"/>
              <w:tab w:val="center" w:leader="none" w:pos="4529"/>
              <w:tab w:val="right" w:leader="none" w:pos="9348"/>
            </w:tabs>
            <w:ind w:left="290" w:firstLine="290"/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3B">
          <w:pPr>
            <w:tabs>
              <w:tab w:val="center" w:leader="none" w:pos="4819"/>
              <w:tab w:val="right" w:leader="none" w:pos="9638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3C">
          <w:pPr>
            <w:tabs>
              <w:tab w:val="center" w:leader="none" w:pos="4819"/>
              <w:tab w:val="right" w:leader="none" w:pos="9638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3D">
          <w:pPr>
            <w:tabs>
              <w:tab w:val="center" w:leader="none" w:pos="4819"/>
              <w:tab w:val="right" w:leader="none" w:pos="9638"/>
            </w:tabs>
            <w:jc w:val="center"/>
            <w:rPr/>
          </w:pPr>
          <w:r w:rsidDel="00000000" w:rsidR="00000000" w:rsidRPr="00000000">
            <w:rPr>
              <w:rFonts w:ascii="Arial" w:cs="Arial" w:eastAsia="Arial" w:hAnsi="Arial"/>
              <w:sz w:val="22"/>
              <w:szCs w:val="22"/>
              <w:rtl w:val="0"/>
            </w:rPr>
            <w:t xml:space="preserve">Schema di dichiarazione d’offerta economica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3E">
          <w:pPr>
            <w:tabs>
              <w:tab w:val="center" w:leader="none" w:pos="4819"/>
              <w:tab w:val="right" w:leader="none" w:pos="9638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3F">
          <w:pPr>
            <w:tabs>
              <w:tab w:val="center" w:leader="none" w:pos="4819"/>
              <w:tab w:val="right" w:leader="none" w:pos="9638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sz w:val="22"/>
              <w:szCs w:val="22"/>
              <w:rtl w:val="0"/>
            </w:rPr>
            <w:t xml:space="preserve">Lotto 1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14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Allegato </w:t>
          </w:r>
          <w:r w:rsidDel="00000000" w:rsidR="00000000" w:rsidRPr="00000000">
            <w:rPr>
              <w:rFonts w:ascii="Arial" w:cs="Arial" w:eastAsia="Arial" w:hAnsi="Arial"/>
              <w:sz w:val="22"/>
              <w:szCs w:val="22"/>
              <w:rtl w:val="0"/>
            </w:rPr>
            <w:t xml:space="preserve">6.1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799.892578125" w:hRule="atLeast"/>
        <w:tblHeader w:val="0"/>
      </w:trPr>
      <w:tc>
        <w:tcPr>
          <w:gridSpan w:val="2"/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14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14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Pag.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di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4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120" w:before="240" w:line="240" w:lineRule="auto"/>
      <w:ind w:left="432" w:right="0" w:hanging="432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120" w:before="200" w:line="240" w:lineRule="auto"/>
      <w:ind w:left="576" w:right="0" w:hanging="576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3"/>
      <w:szCs w:val="23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120" w:before="140" w:line="240" w:lineRule="auto"/>
      <w:ind w:left="720" w:right="0" w:hanging="72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120" w:before="60" w:line="240" w:lineRule="auto"/>
      <w:ind w:left="0" w:right="0" w:firstLine="0"/>
      <w:jc w:val="center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