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9225.0" w:type="dxa"/>
        <w:jc w:val="left"/>
        <w:tblInd w:w="-19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760"/>
        <w:gridCol w:w="4620"/>
        <w:gridCol w:w="1845"/>
        <w:tblGridChange w:id="0">
          <w:tblGrid>
            <w:gridCol w:w="2760"/>
            <w:gridCol w:w="4620"/>
            <w:gridCol w:w="1845"/>
          </w:tblGrid>
        </w:tblGridChange>
      </w:tblGrid>
      <w:tr>
        <w:trPr>
          <w:cantSplit w:val="0"/>
          <w:trHeight w:val="199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2">
            <w:pPr>
              <w:widowControl w:val="0"/>
              <w:jc w:val="both"/>
              <w:rPr/>
            </w:pPr>
            <w:bookmarkStart w:colFirst="0" w:colLast="0" w:name="_mw300iby9usi"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19050</wp:posOffset>
                  </wp:positionV>
                  <wp:extent cx="1575435" cy="8382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6380" l="0" r="0" t="0"/>
                          <a:stretch>
                            <a:fillRect/>
                          </a:stretch>
                        </pic:blipFill>
                        <pic:spPr>
                          <a:xfrm>
                            <a:off x="0" y="0"/>
                            <a:ext cx="1575435" cy="838200"/>
                          </a:xfrm>
                          <a:prstGeom prst="rect"/>
                          <a:ln/>
                        </pic:spPr>
                      </pic:pic>
                    </a:graphicData>
                  </a:graphic>
                </wp:anchor>
              </w:drawing>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3">
            <w:pPr>
              <w:widowControl w:val="0"/>
              <w:spacing w:line="240" w:lineRule="auto"/>
              <w:jc w:val="center"/>
              <w:rPr/>
            </w:pPr>
            <w:r w:rsidDel="00000000" w:rsidR="00000000" w:rsidRPr="00000000">
              <w:rPr>
                <w:sz w:val="28"/>
                <w:szCs w:val="28"/>
                <w:rtl w:val="0"/>
              </w:rPr>
              <w:t xml:space="preserve"> </w:t>
            </w:r>
            <w:r w:rsidDel="00000000" w:rsidR="00000000" w:rsidRPr="00000000">
              <w:rPr>
                <w:sz w:val="24"/>
                <w:szCs w:val="24"/>
                <w:rtl w:val="0"/>
              </w:rPr>
              <w:t xml:space="preserve">Consultazione preliminare di mercato</w:t>
            </w:r>
            <w:r w:rsidDel="00000000" w:rsidR="00000000" w:rsidRPr="00000000">
              <w:rPr>
                <w:rtl w:val="0"/>
              </w:rPr>
            </w:r>
          </w:p>
          <w:p w:rsidR="00000000" w:rsidDel="00000000" w:rsidP="00000000" w:rsidRDefault="00000000" w:rsidRPr="00000000" w14:paraId="00000004">
            <w:pPr>
              <w:widowControl w:val="0"/>
              <w:jc w:val="center"/>
              <w:rPr>
                <w:sz w:val="24"/>
                <w:szCs w:val="24"/>
              </w:rPr>
            </w:pPr>
            <w:r w:rsidDel="00000000" w:rsidR="00000000" w:rsidRPr="00000000">
              <w:rPr>
                <w:sz w:val="24"/>
                <w:szCs w:val="24"/>
                <w:rtl w:val="0"/>
              </w:rPr>
              <w:t xml:space="preserve">per il servizio di ritiro, trasporto e smaltimento dei rifiuti speciali pericolosi e non, prodotti dalla rete </w:t>
            </w:r>
          </w:p>
          <w:p w:rsidR="00000000" w:rsidDel="00000000" w:rsidP="00000000" w:rsidRDefault="00000000" w:rsidRPr="00000000" w14:paraId="00000005">
            <w:pPr>
              <w:widowControl w:val="0"/>
              <w:jc w:val="center"/>
              <w:rPr>
                <w:sz w:val="24"/>
                <w:szCs w:val="24"/>
              </w:rPr>
            </w:pPr>
            <w:r w:rsidDel="00000000" w:rsidR="00000000" w:rsidRPr="00000000">
              <w:rPr>
                <w:sz w:val="24"/>
                <w:szCs w:val="24"/>
                <w:rtl w:val="0"/>
              </w:rPr>
              <w:t xml:space="preserve">Arpae </w:t>
            </w:r>
          </w:p>
          <w:p w:rsidR="00000000" w:rsidDel="00000000" w:rsidP="00000000" w:rsidRDefault="00000000" w:rsidRPr="00000000" w14:paraId="00000006">
            <w:pPr>
              <w:widowControl w:val="0"/>
              <w:jc w:val="center"/>
              <w:rPr>
                <w:sz w:val="24"/>
                <w:szCs w:val="24"/>
              </w:rPr>
            </w:pPr>
            <w:r w:rsidDel="00000000" w:rsidR="00000000" w:rsidRPr="00000000">
              <w:rPr>
                <w:rtl w:val="0"/>
              </w:rPr>
            </w:r>
          </w:p>
          <w:p w:rsidR="00000000" w:rsidDel="00000000" w:rsidP="00000000" w:rsidRDefault="00000000" w:rsidRPr="00000000" w14:paraId="00000007">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8">
            <w:pPr>
              <w:widowControl w:val="0"/>
              <w:spacing w:line="240" w:lineRule="auto"/>
              <w:rPr/>
            </w:pPr>
            <w:r w:rsidDel="00000000" w:rsidR="00000000" w:rsidRPr="00000000">
              <w:rPr>
                <w:rtl w:val="0"/>
              </w:rPr>
              <w:t xml:space="preserve">pag. 1 di </w:t>
            </w:r>
            <w:r w:rsidDel="00000000" w:rsidR="00000000" w:rsidRPr="00000000">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09">
      <w:pPr>
        <w:widowControl w:val="0"/>
        <w:spacing w:after="0" w:before="86" w:line="240" w:lineRule="auto"/>
        <w:ind w:left="-288" w:right="7027" w:firstLine="0"/>
        <w:rPr>
          <w:color w:val="00000a"/>
          <w:sz w:val="20"/>
          <w:szCs w:val="20"/>
        </w:rPr>
      </w:pPr>
      <w:r w:rsidDel="00000000" w:rsidR="00000000" w:rsidRPr="00000000">
        <w:rPr>
          <w:rtl w:val="0"/>
        </w:rPr>
      </w:r>
    </w:p>
    <w:p w:rsidR="00000000" w:rsidDel="00000000" w:rsidP="00000000" w:rsidRDefault="00000000" w:rsidRPr="00000000" w14:paraId="0000000A">
      <w:pPr>
        <w:widowControl w:val="0"/>
        <w:spacing w:after="0" w:before="86" w:line="240" w:lineRule="auto"/>
        <w:ind w:left="-288" w:right="7027" w:firstLine="0"/>
        <w:rPr>
          <w:color w:val="00000a"/>
          <w:sz w:val="20"/>
          <w:szCs w:val="20"/>
        </w:rPr>
      </w:pPr>
      <w:r w:rsidDel="00000000" w:rsidR="00000000" w:rsidRPr="00000000">
        <w:rPr>
          <w:rtl w:val="0"/>
        </w:rPr>
      </w:r>
    </w:p>
    <w:p w:rsidR="00000000" w:rsidDel="00000000" w:rsidP="00000000" w:rsidRDefault="00000000" w:rsidRPr="00000000" w14:paraId="0000000B">
      <w:pPr>
        <w:widowControl w:val="0"/>
        <w:jc w:val="center"/>
        <w:rPr>
          <w:b w:val="1"/>
          <w:sz w:val="24"/>
          <w:szCs w:val="24"/>
        </w:rPr>
      </w:pPr>
      <w:r w:rsidDel="00000000" w:rsidR="00000000" w:rsidRPr="00000000">
        <w:rPr>
          <w:rtl w:val="0"/>
        </w:rPr>
      </w:r>
    </w:p>
    <w:p w:rsidR="00000000" w:rsidDel="00000000" w:rsidP="00000000" w:rsidRDefault="00000000" w:rsidRPr="00000000" w14:paraId="0000000C">
      <w:pPr>
        <w:widowControl w:val="0"/>
        <w:jc w:val="center"/>
        <w:rPr>
          <w:b w:val="1"/>
          <w:sz w:val="24"/>
          <w:szCs w:val="24"/>
        </w:rPr>
      </w:pPr>
      <w:r w:rsidDel="00000000" w:rsidR="00000000" w:rsidRPr="00000000">
        <w:rPr>
          <w:b w:val="1"/>
          <w:sz w:val="24"/>
          <w:szCs w:val="24"/>
          <w:rtl w:val="0"/>
        </w:rPr>
        <w:t xml:space="preserve">Servizio di ritiro, trasporto e smaltimento dei rifiuti speciali pericolosi e non, prodotti dalla rete Arpae</w:t>
      </w:r>
    </w:p>
    <w:p w:rsidR="00000000" w:rsidDel="00000000" w:rsidP="00000000" w:rsidRDefault="00000000" w:rsidRPr="00000000" w14:paraId="0000000D">
      <w:pPr>
        <w:widowControl w:val="0"/>
        <w:jc w:val="center"/>
        <w:rPr>
          <w:b w:val="1"/>
          <w:sz w:val="24"/>
          <w:szCs w:val="24"/>
        </w:rPr>
      </w:pPr>
      <w:r w:rsidDel="00000000" w:rsidR="00000000" w:rsidRPr="00000000">
        <w:rPr>
          <w:rtl w:val="0"/>
        </w:rPr>
      </w:r>
    </w:p>
    <w:p w:rsidR="00000000" w:rsidDel="00000000" w:rsidP="00000000" w:rsidRDefault="00000000" w:rsidRPr="00000000" w14:paraId="0000000E">
      <w:pPr>
        <w:widowControl w:val="0"/>
        <w:jc w:val="center"/>
        <w:rPr>
          <w:b w:val="1"/>
          <w:sz w:val="24"/>
          <w:szCs w:val="24"/>
          <w:highlight w:val="white"/>
        </w:rPr>
      </w:pPr>
      <w:r w:rsidDel="00000000" w:rsidR="00000000" w:rsidRPr="00000000">
        <w:rPr>
          <w:b w:val="1"/>
          <w:sz w:val="24"/>
          <w:szCs w:val="24"/>
          <w:rtl w:val="0"/>
        </w:rPr>
        <w:t xml:space="preserve">  QUESTIONARIO </w:t>
        <w:br w:type="textWrapping"/>
        <w:t xml:space="preserve">             da compilare e inviare attraverso la piattaform</w:t>
      </w:r>
      <w:r w:rsidDel="00000000" w:rsidR="00000000" w:rsidRPr="00000000">
        <w:rPr>
          <w:b w:val="1"/>
          <w:sz w:val="24"/>
          <w:szCs w:val="24"/>
          <w:highlight w:val="white"/>
          <w:rtl w:val="0"/>
        </w:rPr>
        <w:t xml:space="preserve">a SATER entro il </w:t>
      </w:r>
    </w:p>
    <w:p w:rsidR="00000000" w:rsidDel="00000000" w:rsidP="00000000" w:rsidRDefault="00000000" w:rsidRPr="00000000" w14:paraId="0000000F">
      <w:pPr>
        <w:widowControl w:val="0"/>
        <w:jc w:val="center"/>
        <w:rPr>
          <w:b w:val="1"/>
          <w:sz w:val="24"/>
          <w:szCs w:val="24"/>
          <w:highlight w:val="white"/>
        </w:rPr>
      </w:pPr>
      <w:r w:rsidDel="00000000" w:rsidR="00000000" w:rsidRPr="00000000">
        <w:rPr>
          <w:b w:val="1"/>
          <w:sz w:val="24"/>
          <w:szCs w:val="24"/>
          <w:highlight w:val="white"/>
          <w:rtl w:val="0"/>
        </w:rPr>
        <w:t xml:space="preserve">03 ottobre 2025</w:t>
      </w:r>
      <w:r w:rsidDel="00000000" w:rsidR="00000000" w:rsidRPr="00000000">
        <w:rPr>
          <w:rtl w:val="0"/>
        </w:rPr>
      </w:r>
    </w:p>
    <w:p w:rsidR="00000000" w:rsidDel="00000000" w:rsidP="00000000" w:rsidRDefault="00000000" w:rsidRPr="00000000" w14:paraId="00000010">
      <w:pPr>
        <w:widowControl w:val="0"/>
        <w:spacing w:after="60" w:before="0" w:line="240" w:lineRule="auto"/>
        <w:jc w:val="both"/>
        <w:rPr>
          <w:color w:val="ff0000"/>
          <w:sz w:val="20"/>
          <w:szCs w:val="20"/>
        </w:rPr>
      </w:pPr>
      <w:r w:rsidDel="00000000" w:rsidR="00000000" w:rsidRPr="00000000">
        <w:rPr>
          <w:rtl w:val="0"/>
        </w:rPr>
      </w:r>
    </w:p>
    <w:p w:rsidR="00000000" w:rsidDel="00000000" w:rsidP="00000000" w:rsidRDefault="00000000" w:rsidRPr="00000000" w14:paraId="00000011">
      <w:pPr>
        <w:widowControl w:val="0"/>
        <w:spacing w:after="60" w:before="0" w:line="240" w:lineRule="auto"/>
        <w:jc w:val="both"/>
        <w:rPr/>
      </w:pPr>
      <w:r w:rsidDel="00000000" w:rsidR="00000000" w:rsidRPr="00000000">
        <w:rPr>
          <w:highlight w:val="white"/>
          <w:rtl w:val="0"/>
        </w:rPr>
        <w:t xml:space="preserve">Arpae intende indire una procedura di affidamento della fornitura di seguito specificata e a tal fine procedere alla pubblicazione della presente consultazione di mercato, da es</w:t>
      </w:r>
      <w:r w:rsidDel="00000000" w:rsidR="00000000" w:rsidRPr="00000000">
        <w:rPr>
          <w:rtl w:val="0"/>
        </w:rPr>
        <w:t xml:space="preserve">pletarsi sulla piattaforma SATER dell’Agenzia regionale INTERCENT-ER.</w:t>
      </w:r>
    </w:p>
    <w:p w:rsidR="00000000" w:rsidDel="00000000" w:rsidP="00000000" w:rsidRDefault="00000000" w:rsidRPr="00000000" w14:paraId="00000012">
      <w:pPr>
        <w:widowControl w:val="0"/>
        <w:spacing w:after="60" w:before="0" w:line="240" w:lineRule="auto"/>
        <w:jc w:val="both"/>
        <w:rPr/>
      </w:pPr>
      <w:r w:rsidDel="00000000" w:rsidR="00000000" w:rsidRPr="00000000">
        <w:rPr>
          <w:rtl w:val="0"/>
        </w:rPr>
        <w:t xml:space="preserve">Con la presente consultazione di mercato, oltre ad assicurare la massima pubblicità all’iniziativa di appalto, si vuole ottenere la più ampia diffusione di informazioni tecniche per ottenere la più proficua partecipazione da parte dei soggetti interessati e ricevere nel contempo dagli stessi, i migliori suggerimenti per una più compiuta conoscenza del mercato.</w:t>
      </w:r>
    </w:p>
    <w:p w:rsidR="00000000" w:rsidDel="00000000" w:rsidP="00000000" w:rsidRDefault="00000000" w:rsidRPr="00000000" w14:paraId="00000013">
      <w:pPr>
        <w:widowControl w:val="0"/>
        <w:shd w:fill="ffffff" w:val="clear"/>
        <w:spacing w:after="60" w:before="0" w:line="240" w:lineRule="auto"/>
        <w:jc w:val="both"/>
        <w:rPr>
          <w:b w:val="1"/>
          <w:u w:val="single"/>
        </w:rPr>
      </w:pPr>
      <w:r w:rsidDel="00000000" w:rsidR="00000000" w:rsidRPr="00000000">
        <w:rPr>
          <w:rtl w:val="0"/>
        </w:rPr>
        <w:t xml:space="preserve">In merito all’iniziativa di appalto per la fornitura di servizi di ritiro, trasporto e smaltimento dei rifiuti speciali pericolosi e non pericolosi prodotti dalla rete laboratoristica e dalle sedi di Arpae, chiediamo di fornire il Vostro contributo, previa presa visione dell’informativa sul trattamento dei dati personali sotto riportata, co</w:t>
      </w:r>
      <w:r w:rsidDel="00000000" w:rsidR="00000000" w:rsidRPr="00000000">
        <w:rPr>
          <w:highlight w:val="white"/>
          <w:rtl w:val="0"/>
        </w:rPr>
        <w:t xml:space="preserve">mpilando il presente questionario e caricandolo sulla piattaforma entro </w:t>
      </w:r>
      <w:r w:rsidDel="00000000" w:rsidR="00000000" w:rsidRPr="00000000">
        <w:rPr>
          <w:u w:val="single"/>
          <w:rtl w:val="0"/>
        </w:rPr>
        <w:t xml:space="preserve">il 03 ottobre </w:t>
      </w:r>
      <w:r w:rsidDel="00000000" w:rsidR="00000000" w:rsidRPr="00000000">
        <w:rPr>
          <w:b w:val="1"/>
          <w:u w:val="single"/>
          <w:rtl w:val="0"/>
        </w:rPr>
        <w:t xml:space="preserve"> 2025.</w:t>
      </w:r>
    </w:p>
    <w:p w:rsidR="00000000" w:rsidDel="00000000" w:rsidP="00000000" w:rsidRDefault="00000000" w:rsidRPr="00000000" w14:paraId="00000014">
      <w:pPr>
        <w:widowControl w:val="0"/>
        <w:shd w:fill="ffffff" w:val="clear"/>
        <w:spacing w:after="60" w:before="0" w:line="240" w:lineRule="auto"/>
        <w:jc w:val="both"/>
        <w:rPr/>
      </w:pPr>
      <w:r w:rsidDel="00000000" w:rsidR="00000000" w:rsidRPr="00000000">
        <w:rPr>
          <w:rtl w:val="0"/>
        </w:rPr>
        <w:t xml:space="preserve">Si precisa che il contributo è prestato gratuitamente, senza diritto a rimborsi spese.</w:t>
      </w:r>
    </w:p>
    <w:p w:rsidR="00000000" w:rsidDel="00000000" w:rsidP="00000000" w:rsidRDefault="00000000" w:rsidRPr="00000000" w14:paraId="00000015">
      <w:pPr>
        <w:widowControl w:val="0"/>
        <w:shd w:fill="ffffff" w:val="clear"/>
        <w:spacing w:after="60" w:before="0" w:line="240" w:lineRule="auto"/>
        <w:jc w:val="both"/>
        <w:rPr/>
      </w:pPr>
      <w:r w:rsidDel="00000000" w:rsidR="00000000" w:rsidRPr="00000000">
        <w:rPr>
          <w:rtl w:val="0"/>
        </w:rPr>
        <w:t xml:space="preserve">Tutte le informazioni da Voi fornite con il presente documento saranno utilizzate ai soli fini dello sviluppo dell’iniziativa in oggetto e potranno essere rilasciate per estratto e in forma anonima a richiesta di altri operatori economici, nel rispetto di quanto previsto nelle linee guida ANAC n. 14 del 6.03.2019.</w:t>
      </w:r>
    </w:p>
    <w:p w:rsidR="00000000" w:rsidDel="00000000" w:rsidP="00000000" w:rsidRDefault="00000000" w:rsidRPr="00000000" w14:paraId="00000016">
      <w:pPr>
        <w:widowControl w:val="0"/>
        <w:shd w:fill="ffffff" w:val="clear"/>
        <w:spacing w:after="60" w:before="0" w:line="240" w:lineRule="auto"/>
        <w:jc w:val="both"/>
        <w:rPr/>
      </w:pPr>
      <w:r w:rsidDel="00000000" w:rsidR="00000000" w:rsidRPr="00000000">
        <w:rPr>
          <w:rtl w:val="0"/>
        </w:rPr>
        <w:t xml:space="preserve">L’invio del documento sulla piattaforma SATER implica il consenso al trattamento dei dati forniti.</w:t>
      </w:r>
    </w:p>
    <w:p w:rsidR="00000000" w:rsidDel="00000000" w:rsidP="00000000" w:rsidRDefault="00000000" w:rsidRPr="00000000" w14:paraId="00000017">
      <w:pPr>
        <w:widowControl w:val="0"/>
        <w:spacing w:after="60" w:before="0" w:line="240" w:lineRule="auto"/>
        <w:ind w:left="284" w:right="0" w:firstLine="0"/>
        <w:jc w:val="both"/>
        <w:rPr>
          <w:color w:val="0000ff"/>
        </w:rPr>
      </w:pPr>
      <w:r w:rsidDel="00000000" w:rsidR="00000000" w:rsidRPr="00000000">
        <w:rPr>
          <w:rtl w:val="0"/>
        </w:rPr>
      </w:r>
    </w:p>
    <w:p w:rsidR="00000000" w:rsidDel="00000000" w:rsidP="00000000" w:rsidRDefault="00000000" w:rsidRPr="00000000" w14:paraId="00000018">
      <w:pPr>
        <w:widowControl w:val="0"/>
        <w:ind w:left="284" w:right="0" w:firstLine="0"/>
        <w:jc w:val="both"/>
        <w:rPr>
          <w:color w:val="0000ff"/>
        </w:rPr>
      </w:pPr>
      <w:r w:rsidDel="00000000" w:rsidR="00000000" w:rsidRPr="00000000">
        <w:rPr>
          <w:rtl w:val="0"/>
        </w:rPr>
      </w:r>
    </w:p>
    <w:p w:rsidR="00000000" w:rsidDel="00000000" w:rsidP="00000000" w:rsidRDefault="00000000" w:rsidRPr="00000000" w14:paraId="00000019">
      <w:pPr>
        <w:widowControl w:val="0"/>
        <w:spacing w:line="360" w:lineRule="auto"/>
        <w:ind w:left="284" w:right="0" w:firstLine="0"/>
        <w:jc w:val="both"/>
        <w:rPr>
          <w:b w:val="1"/>
          <w:color w:val="0000ff"/>
        </w:rPr>
      </w:pPr>
      <w:r w:rsidDel="00000000" w:rsidR="00000000" w:rsidRPr="00000000">
        <w:rPr>
          <w:rtl w:val="0"/>
        </w:rPr>
      </w:r>
    </w:p>
    <w:p w:rsidR="00000000" w:rsidDel="00000000" w:rsidP="00000000" w:rsidRDefault="00000000" w:rsidRPr="00000000" w14:paraId="0000001A">
      <w:pPr>
        <w:widowControl w:val="0"/>
        <w:spacing w:line="360" w:lineRule="auto"/>
        <w:ind w:left="284" w:right="0" w:firstLine="0"/>
        <w:jc w:val="both"/>
        <w:rPr>
          <w:b w:val="1"/>
          <w:color w:val="0000ff"/>
        </w:rPr>
      </w:pPr>
      <w:r w:rsidDel="00000000" w:rsidR="00000000" w:rsidRPr="00000000">
        <w:rPr>
          <w:rtl w:val="0"/>
        </w:rPr>
      </w:r>
    </w:p>
    <w:p w:rsidR="00000000" w:rsidDel="00000000" w:rsidP="00000000" w:rsidRDefault="00000000" w:rsidRPr="00000000" w14:paraId="0000001B">
      <w:pPr>
        <w:widowControl w:val="0"/>
        <w:spacing w:line="240" w:lineRule="auto"/>
        <w:rPr>
          <w:b w:val="1"/>
          <w:color w:val="0000ff"/>
        </w:rPr>
      </w:pPr>
      <w:r w:rsidDel="00000000" w:rsidR="00000000" w:rsidRPr="00000000">
        <w:br w:type="page"/>
      </w:r>
      <w:r w:rsidDel="00000000" w:rsidR="00000000" w:rsidRPr="00000000">
        <w:rPr>
          <w:rtl w:val="0"/>
        </w:rPr>
      </w:r>
    </w:p>
    <w:p w:rsidR="00000000" w:rsidDel="00000000" w:rsidP="00000000" w:rsidRDefault="00000000" w:rsidRPr="00000000" w14:paraId="0000001C">
      <w:pPr>
        <w:widowControl w:val="0"/>
        <w:spacing w:line="360" w:lineRule="auto"/>
        <w:ind w:left="284" w:right="0" w:firstLine="0"/>
        <w:jc w:val="center"/>
        <w:rPr>
          <w:b w:val="1"/>
        </w:rPr>
      </w:pPr>
      <w:r w:rsidDel="00000000" w:rsidR="00000000" w:rsidRPr="00000000">
        <w:rPr>
          <w:b w:val="1"/>
          <w:rtl w:val="0"/>
        </w:rPr>
        <w:t xml:space="preserve">Dati azienda</w:t>
      </w:r>
    </w:p>
    <w:p w:rsidR="00000000" w:rsidDel="00000000" w:rsidP="00000000" w:rsidRDefault="00000000" w:rsidRPr="00000000" w14:paraId="0000001D">
      <w:pPr>
        <w:widowControl w:val="0"/>
        <w:spacing w:line="360" w:lineRule="auto"/>
        <w:ind w:left="284" w:right="0" w:firstLine="0"/>
        <w:jc w:val="both"/>
        <w:rPr>
          <w:b w:val="1"/>
        </w:rPr>
      </w:pPr>
      <w:r w:rsidDel="00000000" w:rsidR="00000000" w:rsidRPr="00000000">
        <w:rPr>
          <w:rtl w:val="0"/>
        </w:rPr>
      </w:r>
    </w:p>
    <w:p w:rsidR="00000000" w:rsidDel="00000000" w:rsidP="00000000" w:rsidRDefault="00000000" w:rsidRPr="00000000" w14:paraId="0000001E">
      <w:pPr>
        <w:widowControl w:val="0"/>
        <w:spacing w:line="240" w:lineRule="auto"/>
        <w:ind w:left="284" w:right="0" w:firstLine="0"/>
        <w:rPr>
          <w:b w:val="1"/>
        </w:rPr>
      </w:pPr>
      <w:r w:rsidDel="00000000" w:rsidR="00000000" w:rsidRPr="00000000">
        <w:rPr>
          <w:rtl w:val="0"/>
        </w:rPr>
      </w:r>
    </w:p>
    <w:tbl>
      <w:tblPr>
        <w:tblStyle w:val="Table2"/>
        <w:tblW w:w="8494.0" w:type="dxa"/>
        <w:jc w:val="left"/>
        <w:tblInd w:w="-324.00000000000006" w:type="dxa"/>
        <w:tblBorders>
          <w:bottom w:color="1f497d" w:space="0" w:sz="6" w:val="single"/>
          <w:insideH w:color="1f497d" w:space="0" w:sz="6" w:val="single"/>
        </w:tblBorders>
        <w:tblLayout w:type="fixed"/>
        <w:tblLook w:val="0000"/>
      </w:tblPr>
      <w:tblGrid>
        <w:gridCol w:w="2830"/>
        <w:gridCol w:w="5664"/>
        <w:tblGridChange w:id="0">
          <w:tblGrid>
            <w:gridCol w:w="2830"/>
            <w:gridCol w:w="5664"/>
          </w:tblGrid>
        </w:tblGridChange>
      </w:tblGrid>
      <w:tr>
        <w:trPr>
          <w:cantSplit w:val="0"/>
          <w:tblHeader w:val="0"/>
        </w:trPr>
        <w:tc>
          <w:tcPr>
            <w:tcBorders>
              <w:bottom w:color="1f497d" w:space="0" w:sz="6" w:val="single"/>
            </w:tcBorders>
            <w:shd w:fill="ffffff" w:val="clear"/>
            <w:vAlign w:val="center"/>
          </w:tcPr>
          <w:p w:rsidR="00000000" w:rsidDel="00000000" w:rsidP="00000000" w:rsidRDefault="00000000" w:rsidRPr="00000000" w14:paraId="0000001F">
            <w:pPr>
              <w:widowControl w:val="0"/>
              <w:spacing w:line="480" w:lineRule="auto"/>
              <w:ind w:left="284" w:right="0" w:firstLine="0"/>
              <w:rPr>
                <w:b w:val="1"/>
              </w:rPr>
            </w:pPr>
            <w:r w:rsidDel="00000000" w:rsidR="00000000" w:rsidRPr="00000000">
              <w:rPr>
                <w:b w:val="1"/>
                <w:rtl w:val="0"/>
              </w:rPr>
              <w:t xml:space="preserve">Azienda</w:t>
            </w:r>
          </w:p>
        </w:tc>
        <w:tc>
          <w:tcPr>
            <w:tcBorders>
              <w:bottom w:color="1f497d" w:space="0" w:sz="6" w:val="single"/>
            </w:tcBorders>
            <w:shd w:fill="ffffff" w:val="clear"/>
            <w:vAlign w:val="center"/>
          </w:tcPr>
          <w:p w:rsidR="00000000" w:rsidDel="00000000" w:rsidP="00000000" w:rsidRDefault="00000000" w:rsidRPr="00000000" w14:paraId="00000020">
            <w:pPr>
              <w:widowControl w:val="0"/>
              <w:spacing w:line="360" w:lineRule="auto"/>
              <w:ind w:left="284" w:right="0" w:firstLine="0"/>
              <w:rPr>
                <w:b w:val="1"/>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21">
            <w:pPr>
              <w:widowControl w:val="0"/>
              <w:spacing w:line="480" w:lineRule="auto"/>
              <w:ind w:left="284" w:right="0" w:firstLine="0"/>
              <w:rPr>
                <w:b w:val="1"/>
              </w:rPr>
            </w:pPr>
            <w:r w:rsidDel="00000000" w:rsidR="00000000" w:rsidRPr="00000000">
              <w:rPr>
                <w:b w:val="1"/>
                <w:rtl w:val="0"/>
              </w:rPr>
              <w:t xml:space="preserve">Indirizzo</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22">
            <w:pPr>
              <w:widowControl w:val="0"/>
              <w:spacing w:line="360" w:lineRule="auto"/>
              <w:ind w:left="284" w:right="0" w:firstLine="0"/>
              <w:rPr>
                <w:b w:val="1"/>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23">
            <w:pPr>
              <w:widowControl w:val="0"/>
              <w:spacing w:line="480" w:lineRule="auto"/>
              <w:ind w:left="284" w:right="0" w:firstLine="0"/>
              <w:rPr>
                <w:b w:val="1"/>
              </w:rPr>
            </w:pPr>
            <w:r w:rsidDel="00000000" w:rsidR="00000000" w:rsidRPr="00000000">
              <w:rPr>
                <w:b w:val="1"/>
                <w:rtl w:val="0"/>
              </w:rPr>
              <w:t xml:space="preserve">Nome e cognome del referente</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24">
            <w:pPr>
              <w:widowControl w:val="0"/>
              <w:spacing w:line="360" w:lineRule="auto"/>
              <w:ind w:left="284" w:right="0" w:firstLine="0"/>
              <w:rPr>
                <w:b w:val="1"/>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25">
            <w:pPr>
              <w:widowControl w:val="0"/>
              <w:spacing w:line="480" w:lineRule="auto"/>
              <w:ind w:left="284" w:right="0" w:firstLine="0"/>
              <w:rPr>
                <w:b w:val="1"/>
              </w:rPr>
            </w:pPr>
            <w:r w:rsidDel="00000000" w:rsidR="00000000" w:rsidRPr="00000000">
              <w:rPr>
                <w:b w:val="1"/>
                <w:rtl w:val="0"/>
              </w:rPr>
              <w:t xml:space="preserve">Ruolo in azienda</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26">
            <w:pPr>
              <w:widowControl w:val="0"/>
              <w:spacing w:line="360" w:lineRule="auto"/>
              <w:ind w:left="284" w:right="0" w:firstLine="0"/>
              <w:rPr>
                <w:b w:val="1"/>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27">
            <w:pPr>
              <w:widowControl w:val="0"/>
              <w:spacing w:line="480" w:lineRule="auto"/>
              <w:ind w:left="284" w:right="0" w:firstLine="0"/>
              <w:rPr>
                <w:b w:val="1"/>
              </w:rPr>
            </w:pPr>
            <w:r w:rsidDel="00000000" w:rsidR="00000000" w:rsidRPr="00000000">
              <w:rPr>
                <w:b w:val="1"/>
                <w:rtl w:val="0"/>
              </w:rPr>
              <w:t xml:space="preserve">Telefono</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28">
            <w:pPr>
              <w:widowControl w:val="0"/>
              <w:spacing w:line="360" w:lineRule="auto"/>
              <w:ind w:left="284" w:right="0" w:firstLine="0"/>
              <w:rPr>
                <w:b w:val="1"/>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29">
            <w:pPr>
              <w:widowControl w:val="0"/>
              <w:spacing w:line="480" w:lineRule="auto"/>
              <w:ind w:left="284" w:right="0" w:firstLine="0"/>
              <w:rPr>
                <w:b w:val="1"/>
              </w:rPr>
            </w:pPr>
            <w:r w:rsidDel="00000000" w:rsidR="00000000" w:rsidRPr="00000000">
              <w:rPr>
                <w:b w:val="1"/>
                <w:rtl w:val="0"/>
              </w:rPr>
              <w:t xml:space="preserve">Indirizzo e-mail</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2A">
            <w:pPr>
              <w:widowControl w:val="0"/>
              <w:spacing w:line="360" w:lineRule="auto"/>
              <w:ind w:left="284" w:right="0" w:firstLine="0"/>
              <w:rPr>
                <w:b w:val="1"/>
              </w:rPr>
            </w:pPr>
            <w:r w:rsidDel="00000000" w:rsidR="00000000" w:rsidRPr="00000000">
              <w:rPr>
                <w:rtl w:val="0"/>
              </w:rPr>
            </w:r>
          </w:p>
        </w:tc>
      </w:tr>
      <w:tr>
        <w:trPr>
          <w:cantSplit w:val="0"/>
          <w:tblHeader w:val="0"/>
        </w:trPr>
        <w:tc>
          <w:tcPr>
            <w:tcBorders>
              <w:top w:color="1f497d" w:space="0" w:sz="6" w:val="single"/>
              <w:bottom w:color="1f497d" w:space="0" w:sz="4" w:val="single"/>
            </w:tcBorders>
            <w:shd w:fill="ffffff" w:val="clear"/>
            <w:vAlign w:val="center"/>
          </w:tcPr>
          <w:p w:rsidR="00000000" w:rsidDel="00000000" w:rsidP="00000000" w:rsidRDefault="00000000" w:rsidRPr="00000000" w14:paraId="0000002B">
            <w:pPr>
              <w:widowControl w:val="0"/>
              <w:spacing w:line="480" w:lineRule="auto"/>
              <w:ind w:left="284" w:right="0" w:firstLine="0"/>
              <w:rPr>
                <w:b w:val="1"/>
              </w:rPr>
            </w:pPr>
            <w:r w:rsidDel="00000000" w:rsidR="00000000" w:rsidRPr="00000000">
              <w:rPr>
                <w:b w:val="1"/>
                <w:rtl w:val="0"/>
              </w:rPr>
              <w:t xml:space="preserve">Data compilazione del questionario</w:t>
            </w:r>
          </w:p>
        </w:tc>
        <w:tc>
          <w:tcPr>
            <w:tcBorders>
              <w:top w:color="1f497d" w:space="0" w:sz="6" w:val="single"/>
              <w:bottom w:color="1f497d" w:space="0" w:sz="4" w:val="single"/>
            </w:tcBorders>
            <w:shd w:fill="ffffff" w:val="clear"/>
            <w:vAlign w:val="center"/>
          </w:tcPr>
          <w:p w:rsidR="00000000" w:rsidDel="00000000" w:rsidP="00000000" w:rsidRDefault="00000000" w:rsidRPr="00000000" w14:paraId="0000002C">
            <w:pPr>
              <w:widowControl w:val="0"/>
              <w:spacing w:line="360" w:lineRule="auto"/>
              <w:ind w:left="284" w:right="0" w:firstLine="0"/>
              <w:rPr>
                <w:b w:val="1"/>
              </w:rPr>
            </w:pPr>
            <w:r w:rsidDel="00000000" w:rsidR="00000000" w:rsidRPr="00000000">
              <w:rPr>
                <w:rtl w:val="0"/>
              </w:rPr>
            </w:r>
          </w:p>
        </w:tc>
      </w:tr>
    </w:tbl>
    <w:p w:rsidR="00000000" w:rsidDel="00000000" w:rsidP="00000000" w:rsidRDefault="00000000" w:rsidRPr="00000000" w14:paraId="0000002D">
      <w:pPr>
        <w:widowControl w:val="0"/>
        <w:spacing w:line="240" w:lineRule="auto"/>
        <w:ind w:left="284" w:right="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2E">
      <w:pPr>
        <w:widowControl w:val="0"/>
        <w:spacing w:line="240" w:lineRule="auto"/>
        <w:ind w:left="284" w:right="0" w:firstLine="0"/>
        <w:rPr>
          <w:b w:val="1"/>
          <w:color w:val="ff0000"/>
        </w:rPr>
      </w:pPr>
      <w:r w:rsidDel="00000000" w:rsidR="00000000" w:rsidRPr="00000000">
        <w:rPr>
          <w:rtl w:val="0"/>
        </w:rPr>
      </w:r>
    </w:p>
    <w:p w:rsidR="00000000" w:rsidDel="00000000" w:rsidP="00000000" w:rsidRDefault="00000000" w:rsidRPr="00000000" w14:paraId="0000002F">
      <w:pPr>
        <w:pStyle w:val="Heading2"/>
        <w:keepNext w:val="0"/>
        <w:keepLines w:val="0"/>
        <w:spacing w:after="0" w:before="0" w:line="240" w:lineRule="auto"/>
        <w:ind w:left="284" w:right="0" w:firstLine="0"/>
        <w:jc w:val="center"/>
        <w:rPr>
          <w:b w:val="0"/>
          <w:sz w:val="22"/>
          <w:szCs w:val="22"/>
        </w:rPr>
      </w:pPr>
      <w:bookmarkStart w:colFirst="0" w:colLast="0" w:name="_8pnorx4a3pxc" w:id="1"/>
      <w:bookmarkEnd w:id="1"/>
      <w:r w:rsidDel="00000000" w:rsidR="00000000" w:rsidRPr="00000000">
        <w:rPr>
          <w:b w:val="0"/>
          <w:sz w:val="22"/>
          <w:szCs w:val="22"/>
          <w:rtl w:val="0"/>
        </w:rPr>
        <w:t xml:space="preserve">Informativa sul trattamento dei dati personali</w:t>
      </w:r>
    </w:p>
    <w:p w:rsidR="00000000" w:rsidDel="00000000" w:rsidP="00000000" w:rsidRDefault="00000000" w:rsidRPr="00000000" w14:paraId="00000030">
      <w:pPr>
        <w:widowControl w:val="0"/>
        <w:ind w:left="284" w:right="0" w:firstLine="0"/>
        <w:jc w:val="both"/>
        <w:rPr>
          <w:b w:val="1"/>
        </w:rPr>
      </w:pPr>
      <w:r w:rsidDel="00000000" w:rsidR="00000000" w:rsidRPr="00000000">
        <w:rPr>
          <w:rtl w:val="0"/>
        </w:rPr>
      </w:r>
    </w:p>
    <w:p w:rsidR="00000000" w:rsidDel="00000000" w:rsidP="00000000" w:rsidRDefault="00000000" w:rsidRPr="00000000" w14:paraId="00000031">
      <w:pPr>
        <w:widowControl w:val="0"/>
        <w:ind w:left="284" w:right="0" w:firstLine="0"/>
        <w:jc w:val="both"/>
        <w:rPr/>
      </w:pPr>
      <w:r w:rsidDel="00000000" w:rsidR="00000000" w:rsidRPr="00000000">
        <w:rPr>
          <w:rtl w:val="0"/>
        </w:rPr>
        <w:t xml:space="preserve">Ai sensi dell'art. 13 del Regolamento europeo 2016/679 relativo alla protezione delle persone fisiche con riguardo al trattamento dei dati personali (nel seguito anche </w:t>
      </w:r>
      <w:r w:rsidDel="00000000" w:rsidR="00000000" w:rsidRPr="00000000">
        <w:rPr>
          <w:i w:val="1"/>
          <w:rtl w:val="0"/>
        </w:rPr>
        <w:t xml:space="preserve">“Regolamento UE”</w:t>
      </w:r>
      <w:r w:rsidDel="00000000" w:rsidR="00000000" w:rsidRPr="00000000">
        <w:rPr>
          <w:rtl w:val="0"/>
        </w:rPr>
        <w:t xml:space="preserv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rsidR="00000000" w:rsidDel="00000000" w:rsidP="00000000" w:rsidRDefault="00000000" w:rsidRPr="00000000" w14:paraId="00000032">
      <w:pPr>
        <w:widowControl w:val="0"/>
        <w:ind w:left="284" w:right="0" w:firstLine="0"/>
        <w:jc w:val="both"/>
        <w:rPr/>
      </w:pPr>
      <w:r w:rsidDel="00000000" w:rsidR="00000000" w:rsidRPr="00000000">
        <w:rPr>
          <w:rtl w:val="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rsidR="00000000" w:rsidDel="00000000" w:rsidP="00000000" w:rsidRDefault="00000000" w:rsidRPr="00000000" w14:paraId="00000033">
      <w:pPr>
        <w:widowControl w:val="0"/>
        <w:ind w:left="284" w:right="0" w:firstLine="0"/>
        <w:jc w:val="both"/>
        <w:rPr/>
      </w:pPr>
      <w:r w:rsidDel="00000000" w:rsidR="00000000" w:rsidRPr="00000000">
        <w:rPr>
          <w:rtl w:val="0"/>
        </w:rPr>
        <w:t xml:space="preserve">Il conferimento di Dati, l'eventuale rifiuto di fornire gli stessi comporta l'impossibilità di acquisire da parte Vostra, le informazioni per una più compiuta conoscenza del mercato relativamente alla Vostra azienda.</w:t>
      </w:r>
    </w:p>
    <w:p w:rsidR="00000000" w:rsidDel="00000000" w:rsidP="00000000" w:rsidRDefault="00000000" w:rsidRPr="00000000" w14:paraId="00000034">
      <w:pPr>
        <w:widowControl w:val="0"/>
        <w:ind w:left="284" w:right="0" w:firstLine="0"/>
        <w:jc w:val="both"/>
        <w:rPr/>
      </w:pPr>
      <w:r w:rsidDel="00000000" w:rsidR="00000000" w:rsidRPr="00000000">
        <w:rPr>
          <w:rtl w:val="0"/>
        </w:rPr>
        <w:t xml:space="preserve">I Dati saranno conservati in archivi informatici e cartacei per un periodo di tempo non superiore a quello necessario agli scopi per i quali sono stati raccolti o successivamente trattati, conformemente a quanto previsto dagli obblighi di legge.</w:t>
      </w:r>
    </w:p>
    <w:p w:rsidR="00000000" w:rsidDel="00000000" w:rsidP="00000000" w:rsidRDefault="00000000" w:rsidRPr="00000000" w14:paraId="00000035">
      <w:pPr>
        <w:widowControl w:val="0"/>
        <w:ind w:left="284" w:right="0" w:firstLine="0"/>
        <w:jc w:val="both"/>
        <w:rPr/>
      </w:pPr>
      <w:r w:rsidDel="00000000" w:rsidR="00000000" w:rsidRPr="00000000">
        <w:rPr>
          <w:rtl w:val="0"/>
        </w:rPr>
        <w:t xml:space="preserve">All’interessato vengono riconosciuti i diritti di cui agli artt. da 15 a 23 del Regolamento UE. In particolare, l’interessato ha il diritto di: </w:t>
      </w:r>
      <w:r w:rsidDel="00000000" w:rsidR="00000000" w:rsidRPr="00000000">
        <w:rPr>
          <w:i w:val="1"/>
          <w:rtl w:val="0"/>
        </w:rPr>
        <w:t xml:space="preserve">i</w:t>
      </w:r>
      <w:r w:rsidDel="00000000" w:rsidR="00000000" w:rsidRPr="00000000">
        <w:rPr>
          <w:rtl w:val="0"/>
        </w:rPr>
        <w:t xml:space="preserve">) revocare, in qualsiasi momento, il consenso;</w:t>
      </w:r>
      <w:r w:rsidDel="00000000" w:rsidR="00000000" w:rsidRPr="00000000">
        <w:rPr>
          <w:i w:val="1"/>
          <w:rtl w:val="0"/>
        </w:rPr>
        <w:t xml:space="preserve"> ii</w:t>
      </w:r>
      <w:r w:rsidDel="00000000" w:rsidR="00000000" w:rsidRPr="00000000">
        <w:rPr>
          <w:rtl w:val="0"/>
        </w:rPr>
        <w:t xml:space="preserve">)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Del="00000000" w:rsidR="00000000" w:rsidRPr="00000000">
        <w:rPr>
          <w:i w:val="1"/>
          <w:rtl w:val="0"/>
        </w:rPr>
        <w:t xml:space="preserve">iii)</w:t>
      </w:r>
      <w:r w:rsidDel="00000000" w:rsidR="00000000" w:rsidRPr="00000000">
        <w:rPr>
          <w:rtl w:val="0"/>
        </w:rPr>
        <w:t xml:space="preserve"> il diritto di chiedere, e nel caso ottenere, la rettifica e, ove possibile, la cancellazione o, ancora, la limitazione del trattamento e, infine, può opporsi, per motivi legittimi, al loro trattamento; </w:t>
      </w:r>
      <w:r w:rsidDel="00000000" w:rsidR="00000000" w:rsidRPr="00000000">
        <w:rPr>
          <w:i w:val="1"/>
          <w:rtl w:val="0"/>
        </w:rPr>
        <w:t xml:space="preserve">iv)</w:t>
      </w:r>
      <w:r w:rsidDel="00000000" w:rsidR="00000000" w:rsidRPr="00000000">
        <w:rPr>
          <w:rtl w:val="0"/>
        </w:rPr>
        <w:t xml:space="preserve"> il diritto alla portabilità dei dati che sarà applicabile nei limiti di cui all’art. 20 del regolamento UE. </w:t>
      </w:r>
    </w:p>
    <w:p w:rsidR="00000000" w:rsidDel="00000000" w:rsidP="00000000" w:rsidRDefault="00000000" w:rsidRPr="00000000" w14:paraId="00000036">
      <w:pPr>
        <w:widowControl w:val="0"/>
        <w:ind w:left="284" w:right="0" w:firstLine="0"/>
        <w:jc w:val="both"/>
        <w:rPr/>
      </w:pPr>
      <w:r w:rsidDel="00000000" w:rsidR="00000000" w:rsidRPr="00000000">
        <w:rPr>
          <w:rtl w:val="0"/>
        </w:rPr>
        <w:t xml:space="preserve">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 L’invio ad Arpae del Documento di Consultazione del mercato implica il consenso al trattamento dei Dati personali forniti.</w:t>
      </w:r>
    </w:p>
    <w:p w:rsidR="00000000" w:rsidDel="00000000" w:rsidP="00000000" w:rsidRDefault="00000000" w:rsidRPr="00000000" w14:paraId="00000037">
      <w:pPr>
        <w:widowControl w:val="0"/>
        <w:ind w:left="284" w:right="0" w:firstLine="0"/>
        <w:jc w:val="both"/>
        <w:rPr/>
      </w:pPr>
      <w:r w:rsidDel="00000000" w:rsidR="00000000" w:rsidRPr="00000000">
        <w:rPr>
          <w:rtl w:val="0"/>
        </w:rPr>
        <w:t xml:space="preserve">Titolare del trattamento dei dati è Arpae Emilia-Romagna, con sede in Via Po 5, 40139 Bologna, </w:t>
      </w:r>
      <w:hyperlink r:id="rId7">
        <w:r w:rsidDel="00000000" w:rsidR="00000000" w:rsidRPr="00000000">
          <w:rPr>
            <w:color w:val="0000ff"/>
            <w:u w:val="single"/>
            <w:rtl w:val="0"/>
          </w:rPr>
          <w:t xml:space="preserve">dirgen@cert.arpa.emr.it</w:t>
        </w:r>
      </w:hyperlink>
      <w:r w:rsidDel="00000000" w:rsidR="00000000" w:rsidRPr="00000000">
        <w:rPr>
          <w:rtl w:val="0"/>
        </w:rPr>
        <w:t xml:space="preserve">. Le richieste per l’esercizio dei diritti riconosciuti di cui agli artt. da 15 a 23 del regolamento UE, potranno essere avanzate al Responsabile della protezione dei dati  al seguente indirizzo di posta elettronica all’indirizzo </w:t>
      </w:r>
      <w:hyperlink r:id="rId8">
        <w:r w:rsidDel="00000000" w:rsidR="00000000" w:rsidRPr="00000000">
          <w:rPr>
            <w:u w:val="single"/>
            <w:rtl w:val="0"/>
          </w:rPr>
          <w:t xml:space="preserve">dpo@arpae.it</w:t>
        </w:r>
      </w:hyperlink>
      <w:r w:rsidDel="00000000" w:rsidR="00000000" w:rsidRPr="00000000">
        <w:rPr>
          <w:rtl w:val="0"/>
        </w:rPr>
        <w:t xml:space="preserve"> presso Arpae. </w:t>
      </w:r>
    </w:p>
    <w:p w:rsidR="00000000" w:rsidDel="00000000" w:rsidP="00000000" w:rsidRDefault="00000000" w:rsidRPr="00000000" w14:paraId="00000038">
      <w:pPr>
        <w:keepNext w:val="0"/>
        <w:keepLines w:val="0"/>
        <w:pageBreakBefore w:val="0"/>
        <w:widowControl w:val="0"/>
        <w:spacing w:after="0" w:before="86" w:line="276" w:lineRule="auto"/>
        <w:ind w:left="-288" w:right="7027" w:firstLine="0"/>
        <w:jc w:val="left"/>
        <w:rPr>
          <w:color w:val="ff0000"/>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spacing w:after="0" w:before="86" w:line="276" w:lineRule="auto"/>
        <w:ind w:left="-288" w:right="7027"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spacing w:after="0" w:before="86" w:line="276" w:lineRule="auto"/>
        <w:ind w:left="-288" w:right="7027"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spacing w:after="0" w:before="86" w:line="276" w:lineRule="auto"/>
        <w:ind w:left="-288" w:right="7027" w:firstLine="0"/>
        <w:jc w:val="left"/>
        <w:rPr>
          <w:rFonts w:ascii="Calibri" w:cs="Calibri" w:eastAsia="Calibri" w:hAnsi="Calibri"/>
          <w:b w:val="1"/>
          <w:i w:val="0"/>
          <w:smallCaps w:val="0"/>
          <w:strike w:val="0"/>
          <w:sz w:val="24"/>
          <w:szCs w:val="24"/>
          <w:u w:val="none"/>
          <w:vertAlign w:val="baseline"/>
        </w:rPr>
      </w:pPr>
      <w:r w:rsidDel="00000000" w:rsidR="00000000" w:rsidRPr="00000000">
        <w:rPr>
          <w:rFonts w:ascii="Calibri" w:cs="Calibri" w:eastAsia="Calibri" w:hAnsi="Calibri"/>
          <w:b w:val="1"/>
          <w:i w:val="0"/>
          <w:smallCaps w:val="0"/>
          <w:strike w:val="0"/>
          <w:sz w:val="24"/>
          <w:szCs w:val="24"/>
          <w:u w:val="none"/>
          <w:vertAlign w:val="baseline"/>
          <w:rtl w:val="0"/>
        </w:rPr>
        <w:t xml:space="preserve">QUESTIONARIO TECNICO </w:t>
      </w:r>
    </w:p>
    <w:p w:rsidR="00000000" w:rsidDel="00000000" w:rsidP="00000000" w:rsidRDefault="00000000" w:rsidRPr="00000000" w14:paraId="0000003C">
      <w:pPr>
        <w:keepNext w:val="0"/>
        <w:keepLines w:val="0"/>
        <w:pageBreakBefore w:val="0"/>
        <w:widowControl w:val="0"/>
        <w:spacing w:after="0" w:before="307" w:line="276" w:lineRule="auto"/>
        <w:ind w:left="19" w:right="8385" w:firstLine="0"/>
        <w:jc w:val="left"/>
        <w:rPr>
          <w:rFonts w:ascii="Calibri" w:cs="Calibri" w:eastAsia="Calibri" w:hAnsi="Calibri"/>
          <w:b w:val="1"/>
          <w:i w:val="1"/>
          <w:smallCaps w:val="0"/>
          <w:strike w:val="0"/>
          <w:sz w:val="24"/>
          <w:szCs w:val="24"/>
          <w:u w:val="single"/>
          <w:vertAlign w:val="baseline"/>
        </w:rPr>
      </w:pPr>
      <w:r w:rsidDel="00000000" w:rsidR="00000000" w:rsidRPr="00000000">
        <w:rPr>
          <w:rFonts w:ascii="Calibri" w:cs="Calibri" w:eastAsia="Calibri" w:hAnsi="Calibri"/>
          <w:b w:val="1"/>
          <w:i w:val="1"/>
          <w:smallCaps w:val="0"/>
          <w:strike w:val="0"/>
          <w:sz w:val="24"/>
          <w:szCs w:val="24"/>
          <w:u w:val="single"/>
          <w:vertAlign w:val="baseline"/>
          <w:rtl w:val="0"/>
        </w:rPr>
        <w:t xml:space="preserve">Durata </w:t>
      </w:r>
    </w:p>
    <w:p w:rsidR="00000000" w:rsidDel="00000000" w:rsidP="00000000" w:rsidRDefault="00000000" w:rsidRPr="00000000" w14:paraId="0000003D">
      <w:pPr>
        <w:keepNext w:val="0"/>
        <w:keepLines w:val="0"/>
        <w:pageBreakBefore w:val="0"/>
        <w:widowControl w:val="0"/>
        <w:spacing w:after="0" w:before="100" w:line="276" w:lineRule="auto"/>
        <w:ind w:left="-340" w:right="-287" w:firstLine="0"/>
        <w:jc w:val="both"/>
        <w:rPr>
          <w:rFonts w:ascii="Calibri" w:cs="Calibri" w:eastAsia="Calibri" w:hAnsi="Calibri"/>
          <w:sz w:val="24"/>
          <w:szCs w:val="24"/>
        </w:rPr>
      </w:pPr>
      <w:r w:rsidDel="00000000" w:rsidR="00000000" w:rsidRPr="00000000">
        <w:rPr>
          <w:rFonts w:ascii="Calibri" w:cs="Calibri" w:eastAsia="Calibri" w:hAnsi="Calibri"/>
          <w:i w:val="0"/>
          <w:smallCaps w:val="0"/>
          <w:strike w:val="0"/>
          <w:sz w:val="24"/>
          <w:szCs w:val="24"/>
          <w:u w:val="none"/>
          <w:vertAlign w:val="baseline"/>
          <w:rtl w:val="0"/>
        </w:rPr>
        <w:t xml:space="preserve">1. Si richiede di esplicitare se la durata del servizio di </w:t>
      </w:r>
      <w:r w:rsidDel="00000000" w:rsidR="00000000" w:rsidRPr="00000000">
        <w:rPr>
          <w:rFonts w:ascii="Calibri" w:cs="Calibri" w:eastAsia="Calibri" w:hAnsi="Calibri"/>
          <w:sz w:val="24"/>
          <w:szCs w:val="24"/>
          <w:rtl w:val="0"/>
        </w:rPr>
        <w:t xml:space="preserve">ritiro, trasporto e smaltimento dei rifiuti speciali pericolosi e non pericolosi prodotti dalla rete laboratoristica e dalle sedi di Arpae,</w:t>
      </w:r>
      <w:r w:rsidDel="00000000" w:rsidR="00000000" w:rsidRPr="00000000">
        <w:rPr>
          <w:rFonts w:ascii="Calibri" w:cs="Calibri" w:eastAsia="Calibri" w:hAnsi="Calibri"/>
          <w:i w:val="0"/>
          <w:smallCaps w:val="0"/>
          <w:strike w:val="0"/>
          <w:sz w:val="24"/>
          <w:szCs w:val="24"/>
          <w:u w:val="none"/>
          <w:vertAlign w:val="baseline"/>
          <w:rtl w:val="0"/>
        </w:rPr>
        <w:t xml:space="preserve"> pari a </w:t>
      </w:r>
      <w:r w:rsidDel="00000000" w:rsidR="00000000" w:rsidRPr="00000000">
        <w:rPr>
          <w:rFonts w:ascii="Calibri" w:cs="Calibri" w:eastAsia="Calibri" w:hAnsi="Calibri"/>
          <w:sz w:val="24"/>
          <w:szCs w:val="24"/>
          <w:rtl w:val="0"/>
        </w:rPr>
        <w:t xml:space="preserve">36</w:t>
      </w:r>
      <w:r w:rsidDel="00000000" w:rsidR="00000000" w:rsidRPr="00000000">
        <w:rPr>
          <w:rFonts w:ascii="Calibri" w:cs="Calibri" w:eastAsia="Calibri" w:hAnsi="Calibri"/>
          <w:i w:val="0"/>
          <w:smallCaps w:val="0"/>
          <w:strike w:val="0"/>
          <w:sz w:val="24"/>
          <w:szCs w:val="24"/>
          <w:u w:val="none"/>
          <w:vertAlign w:val="baseline"/>
          <w:rtl w:val="0"/>
        </w:rPr>
        <w:t xml:space="preserve"> mesi possa essere ritenuta adeguata ai fini della partecipazione?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E">
      <w:pPr>
        <w:keepNext w:val="0"/>
        <w:keepLines w:val="0"/>
        <w:pageBreakBefore w:val="0"/>
        <w:widowControl w:val="0"/>
        <w:spacing w:after="0" w:before="100" w:line="276" w:lineRule="auto"/>
        <w:ind w:left="-340" w:right="-28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Ritenete inoltre condizione ostativa una eventuale durata della gara pari a 36 mesi più 12 mesi di rinnovo?</w:t>
      </w:r>
      <w:r w:rsidDel="00000000" w:rsidR="00000000" w:rsidRPr="00000000">
        <w:rPr>
          <w:rtl w:val="0"/>
        </w:rPr>
      </w:r>
    </w:p>
    <w:p w:rsidR="00000000" w:rsidDel="00000000" w:rsidP="00000000" w:rsidRDefault="00000000" w:rsidRPr="00000000" w14:paraId="0000003F">
      <w:pPr>
        <w:spacing w:before="100" w:lineRule="auto"/>
        <w:ind w:left="-340" w:right="-28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caso contrario, si chiede di rappresentare una durata differente suffragata da giustificate e oggettive argomentazioni a sostegno; durata che comunque non potrà essere inferiore a 36 mesi per esigenze operative di Arpae.</w:t>
      </w:r>
    </w:p>
    <w:p w:rsidR="00000000" w:rsidDel="00000000" w:rsidP="00000000" w:rsidRDefault="00000000" w:rsidRPr="00000000" w14:paraId="00000040">
      <w:pPr>
        <w:spacing w:before="100" w:lineRule="auto"/>
        <w:ind w:left="-340" w:right="-287"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Risposta:</w:t>
      </w:r>
    </w:p>
    <w:p w:rsidR="00000000" w:rsidDel="00000000" w:rsidP="00000000" w:rsidRDefault="00000000" w:rsidRPr="00000000" w14:paraId="00000041">
      <w:pPr>
        <w:spacing w:before="100" w:lineRule="auto"/>
        <w:ind w:left="-340" w:right="-287"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2">
      <w:pPr>
        <w:widowControl w:val="0"/>
        <w:spacing w:after="0" w:before="57" w:line="240" w:lineRule="auto"/>
        <w:ind w:left="-403" w:right="-259" w:firstLine="0"/>
        <w:jc w:val="both"/>
        <w:rPr/>
      </w:pPr>
      <w:r w:rsidDel="00000000" w:rsidR="00000000" w:rsidRPr="00000000">
        <w:rPr>
          <w:rFonts w:ascii="Calibri" w:cs="Calibri" w:eastAsia="Calibri" w:hAnsi="Calibri"/>
          <w:i w:val="1"/>
          <w:sz w:val="24"/>
          <w:szCs w:val="24"/>
          <w:rtl w:val="0"/>
        </w:rPr>
        <w:t xml:space="preserve">2.</w:t>
      </w:r>
      <w:r w:rsidDel="00000000" w:rsidR="00000000" w:rsidRPr="00000000">
        <w:rPr>
          <w:rFonts w:ascii="Calibri" w:cs="Calibri" w:eastAsia="Calibri" w:hAnsi="Calibri"/>
          <w:b w:val="1"/>
          <w:i w:val="1"/>
          <w:sz w:val="24"/>
          <w:szCs w:val="24"/>
          <w:rtl w:val="0"/>
        </w:rPr>
        <w:t xml:space="preserve"> </w:t>
      </w:r>
      <w:r w:rsidDel="00000000" w:rsidR="00000000" w:rsidRPr="00000000">
        <w:rPr>
          <w:rFonts w:ascii="Calibri" w:cs="Calibri" w:eastAsia="Calibri" w:hAnsi="Calibri"/>
          <w:sz w:val="24"/>
          <w:szCs w:val="24"/>
          <w:rtl w:val="0"/>
        </w:rPr>
        <w:t xml:space="preserve">Per quanto riguarda la fornitura dei contenitori, nello specifico quelli relativi al conferimento dei rifiuti a rischio infettivo, avendo questi ultimi destinazione finale lo smaltimento tramite “termodistruzione”,  esistono materiali più performanti rispetto a quelli citati nel disciplinare tecnico di gara?</w:t>
      </w:r>
      <w:r w:rsidDel="00000000" w:rsidR="00000000" w:rsidRPr="00000000">
        <w:rPr>
          <w:rtl w:val="0"/>
        </w:rPr>
      </w:r>
    </w:p>
    <w:p w:rsidR="00000000" w:rsidDel="00000000" w:rsidP="00000000" w:rsidRDefault="00000000" w:rsidRPr="00000000" w14:paraId="00000043">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44">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45">
      <w:pPr>
        <w:widowControl w:val="0"/>
        <w:spacing w:after="0" w:before="100" w:line="240" w:lineRule="auto"/>
        <w:ind w:left="-340" w:right="-28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Relativamente al conferimento dei rifiuti infettivi prodotti, è possibile annullare un ritiro già  programmato a fronte di un quantitativo esiguo di rifiuti, laddove vengano comunque rispettati i termini previsti dalla norma?</w:t>
      </w:r>
    </w:p>
    <w:p w:rsidR="00000000" w:rsidDel="00000000" w:rsidP="00000000" w:rsidRDefault="00000000" w:rsidRPr="00000000" w14:paraId="00000046">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47">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48">
      <w:pPr>
        <w:widowControl w:val="0"/>
        <w:spacing w:after="0" w:before="100" w:line="240" w:lineRule="auto"/>
        <w:ind w:left="-340" w:right="-287" w:firstLine="34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spacing w:after="0" w:before="67" w:line="276" w:lineRule="auto"/>
        <w:ind w:left="-355" w:right="-278" w:firstLine="0"/>
        <w:jc w:val="left"/>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4</w:t>
      </w:r>
      <w:r w:rsidDel="00000000" w:rsidR="00000000" w:rsidRPr="00000000">
        <w:rPr>
          <w:rFonts w:ascii="Calibri" w:cs="Calibri" w:eastAsia="Calibri" w:hAnsi="Calibri"/>
          <w:sz w:val="24"/>
          <w:szCs w:val="24"/>
          <w:highlight w:val="white"/>
          <w:rtl w:val="0"/>
        </w:rPr>
        <w:t xml:space="preserve">. In relazione alle caratteristiche delle prestazioni richieste, ritenete congruo l'importo stimato dell’appalto</w:t>
      </w:r>
      <w:r w:rsidDel="00000000" w:rsidR="00000000" w:rsidRPr="00000000">
        <w:rPr>
          <w:rFonts w:ascii="Calibri" w:cs="Calibri" w:eastAsia="Calibri" w:hAnsi="Calibri"/>
          <w:sz w:val="24"/>
          <w:szCs w:val="24"/>
          <w:highlight w:val="white"/>
          <w:rtl w:val="0"/>
        </w:rPr>
        <w:t xml:space="preserve">?</w:t>
      </w:r>
    </w:p>
    <w:p w:rsidR="00000000" w:rsidDel="00000000" w:rsidP="00000000" w:rsidRDefault="00000000" w:rsidRPr="00000000" w14:paraId="0000004A">
      <w:pPr>
        <w:keepNext w:val="0"/>
        <w:keepLines w:val="0"/>
        <w:pageBreakBefore w:val="0"/>
        <w:widowControl w:val="0"/>
        <w:spacing w:after="0" w:before="67" w:line="276" w:lineRule="auto"/>
        <w:ind w:left="-355" w:right="-278" w:firstLine="0"/>
        <w:jc w:val="lef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4B">
      <w:pPr>
        <w:keepNext w:val="0"/>
        <w:keepLines w:val="0"/>
        <w:pageBreakBefore w:val="0"/>
        <w:widowControl w:val="0"/>
        <w:spacing w:after="0" w:before="67" w:line="276" w:lineRule="auto"/>
        <w:ind w:left="-355" w:right="-278" w:firstLine="0"/>
        <w:jc w:val="left"/>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4C">
      <w:pPr>
        <w:widowControl w:val="0"/>
        <w:spacing w:after="0" w:before="67" w:line="240" w:lineRule="auto"/>
        <w:ind w:left="-355" w:right="-27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Si chiede di evidenziare quali sono  gli indici di determinazione dei prezzi ritenuti più significativi per quanto riguarda la revisione dei prezzi così come previsto nell’allegato II bis del D.Lgs.36/2023. </w:t>
      </w:r>
    </w:p>
    <w:p w:rsidR="00000000" w:rsidDel="00000000" w:rsidP="00000000" w:rsidRDefault="00000000" w:rsidRPr="00000000" w14:paraId="0000004D">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4E">
      <w:pPr>
        <w:widowControl w:val="0"/>
        <w:shd w:fill="ffffff" w:val="clear"/>
        <w:spacing w:after="0" w:before="76" w:line="240" w:lineRule="auto"/>
        <w:ind w:left="0" w:right="-287" w:firstLine="0"/>
        <w:jc w:val="both"/>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4F">
      <w:pPr>
        <w:widowControl w:val="0"/>
        <w:shd w:fill="ffffff" w:val="clear"/>
        <w:spacing w:after="0" w:before="76" w:line="240" w:lineRule="auto"/>
        <w:ind w:left="0" w:right="-287" w:firstLine="0"/>
        <w:jc w:val="both"/>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50">
      <w:pPr>
        <w:widowControl w:val="0"/>
        <w:spacing w:after="0" w:before="67" w:line="240" w:lineRule="auto"/>
        <w:ind w:left="-355" w:right="-27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In relazione alle caratteristiche delle prestazioni richieste, si chiede di stimare il  costo della manodopera rispetto all’importo stimato dell’appalto. A tal fine si chiede di indicare la tabella del Ministero del Lavoro e delle Politiche sociali di riferimento, e il costo medio orario del lavoro per le categorie da impiegare nell’appalto. Si chiede inoltre di indicare il contratto nazionale di lavoro applicato ai propri dipendenti.</w:t>
      </w:r>
    </w:p>
    <w:p w:rsidR="00000000" w:rsidDel="00000000" w:rsidP="00000000" w:rsidRDefault="00000000" w:rsidRPr="00000000" w14:paraId="00000051">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52">
      <w:pPr>
        <w:keepNext w:val="0"/>
        <w:keepLines w:val="0"/>
        <w:pageBreakBefore w:val="0"/>
        <w:widowControl w:val="0"/>
        <w:spacing w:after="0" w:before="52" w:line="276" w:lineRule="auto"/>
        <w:ind w:left="-369" w:right="-283" w:firstLine="0"/>
        <w:jc w:val="left"/>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spacing w:after="0" w:before="52" w:line="276" w:lineRule="auto"/>
        <w:ind w:left="-369" w:right="-283" w:firstLine="369"/>
        <w:jc w:val="left"/>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54">
      <w:pPr>
        <w:widowControl w:val="0"/>
        <w:spacing w:after="0" w:before="67" w:line="240" w:lineRule="auto"/>
        <w:ind w:left="-355" w:right="-27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In riferimento alle prestazioni complessivamente richieste e riportate nel disciplinare tecnico di gara, quali suggerimenti proponete per una migliore efficacia del servizio?</w:t>
      </w:r>
    </w:p>
    <w:p w:rsidR="00000000" w:rsidDel="00000000" w:rsidP="00000000" w:rsidRDefault="00000000" w:rsidRPr="00000000" w14:paraId="00000055">
      <w:pPr>
        <w:widowControl w:val="0"/>
        <w:spacing w:after="0" w:before="67" w:line="240" w:lineRule="auto"/>
        <w:ind w:left="-364" w:right="-273"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Invero, rilevate elementi ostativi alla buona efficienza dello stesso?</w:t>
      </w:r>
    </w:p>
    <w:p w:rsidR="00000000" w:rsidDel="00000000" w:rsidP="00000000" w:rsidRDefault="00000000" w:rsidRPr="00000000" w14:paraId="00000056">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57">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58">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59">
      <w:pPr>
        <w:widowControl w:val="0"/>
        <w:spacing w:after="0" w:before="67" w:line="240" w:lineRule="auto"/>
        <w:ind w:left="-364" w:right="-273"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Attualmente Arpae effettua il servizio di smaltimento dei rifiuti su base trimestrale fissa e pianificata anticipatamente: in un’ottica di razionalizzazione ed ottimizzazione del servizio ritenete valida l’applicazione di questa condotta ? </w:t>
      </w:r>
    </w:p>
    <w:p w:rsidR="00000000" w:rsidDel="00000000" w:rsidP="00000000" w:rsidRDefault="00000000" w:rsidRPr="00000000" w14:paraId="0000005A">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5B">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5C">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5D">
      <w:pPr>
        <w:widowControl w:val="0"/>
        <w:spacing w:after="0" w:before="100" w:line="240" w:lineRule="auto"/>
        <w:ind w:left="-340" w:right="-28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Nell’ambito dei servizi di ritiro, trasporto e smaltimento dei rifiuti speciali pericolosi e non pericolosi prodotti dalla rete laboratoristica e dalle sedi di  Arpae, quali sono i “servizi di base” offerti dalla Vostra azienda ?</w:t>
      </w:r>
    </w:p>
    <w:p w:rsidR="00000000" w:rsidDel="00000000" w:rsidP="00000000" w:rsidRDefault="00000000" w:rsidRPr="00000000" w14:paraId="0000005E">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5F">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60">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61">
      <w:pPr>
        <w:widowControl w:val="0"/>
        <w:spacing w:after="0" w:before="100" w:line="240" w:lineRule="auto"/>
        <w:ind w:left="-340" w:right="-28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Nell’ambito dei servizi di ritiro, trasporto e smaltimento dei rifiuti speciali pericolosi e non pericolosi prodotti dalla rete laboratoristica e dalle sedi di Arpae, quali sono i “servizi opzionali” offerti dalla Vostra azienda ?</w:t>
      </w:r>
    </w:p>
    <w:p w:rsidR="00000000" w:rsidDel="00000000" w:rsidP="00000000" w:rsidRDefault="00000000" w:rsidRPr="00000000" w14:paraId="00000062">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63">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64">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spacing w:after="0" w:before="67" w:line="276" w:lineRule="auto"/>
        <w:ind w:left="-364" w:right="-273" w:firstLine="0"/>
        <w:jc w:val="both"/>
        <w:rPr/>
      </w:pPr>
      <w:r w:rsidDel="00000000" w:rsidR="00000000" w:rsidRPr="00000000">
        <w:rPr>
          <w:rFonts w:ascii="Calibri" w:cs="Calibri" w:eastAsia="Calibri" w:hAnsi="Calibri"/>
          <w:sz w:val="24"/>
          <w:szCs w:val="24"/>
          <w:rtl w:val="0"/>
        </w:rPr>
        <w:t xml:space="preserve">11</w:t>
      </w:r>
      <w:r w:rsidDel="00000000" w:rsidR="00000000" w:rsidRPr="00000000">
        <w:rPr>
          <w:rFonts w:ascii="Calibri" w:cs="Calibri" w:eastAsia="Calibri" w:hAnsi="Calibri"/>
          <w:i w:val="0"/>
          <w:smallCaps w:val="0"/>
          <w:strike w:val="0"/>
          <w:sz w:val="24"/>
          <w:szCs w:val="24"/>
          <w:u w:val="none"/>
          <w:vertAlign w:val="baseline"/>
          <w:rtl w:val="0"/>
        </w:rPr>
        <w:t xml:space="preserve">. Si richiede di indicare eventuali servizi aggiuntivi rientranti nella logica </w:t>
      </w:r>
      <w:r w:rsidDel="00000000" w:rsidR="00000000" w:rsidRPr="00000000">
        <w:rPr>
          <w:rFonts w:ascii="Calibri" w:cs="Calibri" w:eastAsia="Calibri" w:hAnsi="Calibri"/>
          <w:sz w:val="24"/>
          <w:szCs w:val="24"/>
          <w:rtl w:val="0"/>
        </w:rPr>
        <w:t xml:space="preserve">del</w:t>
      </w:r>
      <w:r w:rsidDel="00000000" w:rsidR="00000000" w:rsidRPr="00000000">
        <w:rPr>
          <w:rFonts w:ascii="Calibri" w:cs="Calibri" w:eastAsia="Calibri" w:hAnsi="Calibri"/>
          <w:i w:val="0"/>
          <w:smallCaps w:val="0"/>
          <w:strike w:val="0"/>
          <w:sz w:val="24"/>
          <w:szCs w:val="24"/>
          <w:u w:val="none"/>
          <w:vertAlign w:val="baseline"/>
          <w:rtl w:val="0"/>
        </w:rPr>
        <w:t xml:space="preserve"> "costo zero" che poss</w:t>
      </w: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i w:val="0"/>
          <w:smallCaps w:val="0"/>
          <w:strike w:val="0"/>
          <w:sz w:val="24"/>
          <w:szCs w:val="24"/>
          <w:u w:val="none"/>
          <w:vertAlign w:val="baseline"/>
          <w:rtl w:val="0"/>
        </w:rPr>
        <w:t xml:space="preserve">no </w:t>
      </w:r>
      <w:r w:rsidDel="00000000" w:rsidR="00000000" w:rsidRPr="00000000">
        <w:rPr>
          <w:rFonts w:ascii="Calibri" w:cs="Calibri" w:eastAsia="Calibri" w:hAnsi="Calibri"/>
          <w:sz w:val="24"/>
          <w:szCs w:val="24"/>
          <w:rtl w:val="0"/>
        </w:rPr>
        <w:t xml:space="preserve">risultare</w:t>
      </w:r>
      <w:r w:rsidDel="00000000" w:rsidR="00000000" w:rsidRPr="00000000">
        <w:rPr>
          <w:rFonts w:ascii="Calibri" w:cs="Calibri" w:eastAsia="Calibri" w:hAnsi="Calibri"/>
          <w:i w:val="0"/>
          <w:smallCaps w:val="0"/>
          <w:strike w:val="0"/>
          <w:sz w:val="24"/>
          <w:szCs w:val="24"/>
          <w:u w:val="none"/>
          <w:vertAlign w:val="baseline"/>
          <w:rtl w:val="0"/>
        </w:rPr>
        <w:t xml:space="preserve"> d'interesse per l'Ente ed essere potenzialmente ricompresi tra i servizi offerti (es.: </w:t>
      </w:r>
      <w:r w:rsidDel="00000000" w:rsidR="00000000" w:rsidRPr="00000000">
        <w:rPr>
          <w:rFonts w:ascii="Calibri" w:cs="Calibri" w:eastAsia="Calibri" w:hAnsi="Calibri"/>
          <w:sz w:val="24"/>
          <w:szCs w:val="24"/>
          <w:rtl w:val="0"/>
        </w:rPr>
        <w:t xml:space="preserve">servizi di formazione per gli operatori Arpae</w:t>
      </w:r>
      <w:r w:rsidDel="00000000" w:rsidR="00000000" w:rsidRPr="00000000">
        <w:rPr>
          <w:rFonts w:ascii="Calibri" w:cs="Calibri" w:eastAsia="Calibri" w:hAnsi="Calibri"/>
          <w:i w:val="0"/>
          <w:smallCaps w:val="0"/>
          <w:strike w:val="0"/>
          <w:sz w:val="24"/>
          <w:szCs w:val="24"/>
          <w:u w:val="none"/>
          <w:vertAlign w:val="baseline"/>
          <w:rtl w:val="0"/>
        </w:rPr>
        <w:t xml:space="preserve">, aggiornamento normativo, ecc.) descrivendone sinteticamente le caratteristiche principali. </w:t>
      </w:r>
      <w:r w:rsidDel="00000000" w:rsidR="00000000" w:rsidRPr="00000000">
        <w:rPr>
          <w:rtl w:val="0"/>
        </w:rPr>
      </w:r>
    </w:p>
    <w:p w:rsidR="00000000" w:rsidDel="00000000" w:rsidP="00000000" w:rsidRDefault="00000000" w:rsidRPr="00000000" w14:paraId="00000066">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67">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68">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69">
      <w:pPr>
        <w:widowControl w:val="0"/>
        <w:spacing w:after="0" w:before="67" w:line="240" w:lineRule="auto"/>
        <w:ind w:left="-364" w:right="-273"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Dopo l’entrata in vigore del sistema RENTRI, Arpae affida esternamente la redazione dei FIR sulla base dell’ordine di smaltimento necessario: la vostra azienda é disponibile a svolgere questa attività nell’ambito di contratto di gestione dei rifiuti ?</w:t>
      </w:r>
    </w:p>
    <w:p w:rsidR="00000000" w:rsidDel="00000000" w:rsidP="00000000" w:rsidRDefault="00000000" w:rsidRPr="00000000" w14:paraId="0000006A">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6B">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6C">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spacing w:after="0" w:before="67" w:line="276" w:lineRule="auto"/>
        <w:ind w:left="-364" w:right="-273"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In riferimento alle prestazioni richieste, la vostra azienda ha disponibile personale dipendente in servizio, opportunamente formato ed in grado di svolgere operazioni di facchinaggio all’interno dell’appalto di smaltimento dei rifiuti ?</w:t>
      </w:r>
    </w:p>
    <w:p w:rsidR="00000000" w:rsidDel="00000000" w:rsidP="00000000" w:rsidRDefault="00000000" w:rsidRPr="00000000" w14:paraId="0000006E">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6F">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0"/>
        <w:spacing w:after="0" w:before="72" w:line="276" w:lineRule="auto"/>
        <w:ind w:left="-408" w:right="-263" w:firstLine="0"/>
        <w:jc w:val="both"/>
        <w:rPr/>
      </w:pPr>
      <w:r w:rsidDel="00000000" w:rsidR="00000000" w:rsidRPr="00000000">
        <w:rPr>
          <w:rFonts w:ascii="Calibri" w:cs="Calibri" w:eastAsia="Calibri" w:hAnsi="Calibri"/>
          <w:i w:val="0"/>
          <w:smallCaps w:val="0"/>
          <w:strike w:val="0"/>
          <w:sz w:val="24"/>
          <w:szCs w:val="24"/>
          <w:u w:val="none"/>
          <w:vertAlign w:val="baseline"/>
          <w:rtl w:val="0"/>
        </w:rPr>
        <w:t xml:space="preserve">1</w:t>
      </w:r>
      <w:r w:rsidDel="00000000" w:rsidR="00000000" w:rsidRPr="00000000">
        <w:rPr>
          <w:rFonts w:ascii="Calibri" w:cs="Calibri" w:eastAsia="Calibri" w:hAnsi="Calibri"/>
          <w:sz w:val="24"/>
          <w:szCs w:val="24"/>
          <w:rtl w:val="0"/>
        </w:rPr>
        <w:t xml:space="preserve">4</w:t>
      </w:r>
      <w:r w:rsidDel="00000000" w:rsidR="00000000" w:rsidRPr="00000000">
        <w:rPr>
          <w:rFonts w:ascii="Calibri" w:cs="Calibri" w:eastAsia="Calibri" w:hAnsi="Calibri"/>
          <w:i w:val="0"/>
          <w:smallCaps w:val="0"/>
          <w:strike w:val="0"/>
          <w:sz w:val="24"/>
          <w:szCs w:val="24"/>
          <w:u w:val="none"/>
          <w:vertAlign w:val="baseline"/>
          <w:rtl w:val="0"/>
        </w:rPr>
        <w:t xml:space="preserve">. Quali sono i rilievi, le osservazioni e le eventuali proposte in merito a possibili requisiti minimi </w:t>
      </w:r>
      <w:r w:rsidDel="00000000" w:rsidR="00000000" w:rsidRPr="00000000">
        <w:rPr>
          <w:rtl w:val="0"/>
        </w:rPr>
      </w:r>
    </w:p>
    <w:p w:rsidR="00000000" w:rsidDel="00000000" w:rsidP="00000000" w:rsidRDefault="00000000" w:rsidRPr="00000000" w14:paraId="00000071">
      <w:pPr>
        <w:keepNext w:val="0"/>
        <w:keepLines w:val="0"/>
        <w:pageBreakBefore w:val="0"/>
        <w:widowControl w:val="0"/>
        <w:spacing w:after="0" w:before="57" w:line="276" w:lineRule="auto"/>
        <w:ind w:left="-403" w:right="-259" w:firstLine="0"/>
        <w:jc w:val="both"/>
        <w:rPr>
          <w:rFonts w:ascii="Calibri" w:cs="Calibri" w:eastAsia="Calibri" w:hAnsi="Calibri"/>
          <w:i w:val="0"/>
          <w:smallCaps w:val="0"/>
          <w:strike w:val="0"/>
          <w:sz w:val="24"/>
          <w:szCs w:val="24"/>
          <w:u w:val="none"/>
          <w:vertAlign w:val="baseline"/>
        </w:rPr>
      </w:pPr>
      <w:r w:rsidDel="00000000" w:rsidR="00000000" w:rsidRPr="00000000">
        <w:rPr>
          <w:rFonts w:ascii="Calibri" w:cs="Calibri" w:eastAsia="Calibri" w:hAnsi="Calibri"/>
          <w:i w:val="0"/>
          <w:smallCaps w:val="0"/>
          <w:strike w:val="0"/>
          <w:sz w:val="24"/>
          <w:szCs w:val="24"/>
          <w:u w:val="none"/>
          <w:vertAlign w:val="baseline"/>
          <w:rtl w:val="0"/>
        </w:rPr>
        <w:t xml:space="preserve">(tecnici e professionali) ai fini della partecipazione alla procedura? </w:t>
      </w:r>
    </w:p>
    <w:p w:rsidR="00000000" w:rsidDel="00000000" w:rsidP="00000000" w:rsidRDefault="00000000" w:rsidRPr="00000000" w14:paraId="00000072">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73">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74">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spacing w:after="0" w:before="57" w:line="276" w:lineRule="auto"/>
        <w:ind w:left="-403" w:right="-259" w:firstLine="0"/>
        <w:jc w:val="both"/>
        <w:rPr/>
      </w:pPr>
      <w:r w:rsidDel="00000000" w:rsidR="00000000" w:rsidRPr="00000000">
        <w:rPr>
          <w:rFonts w:ascii="Calibri" w:cs="Calibri" w:eastAsia="Calibri" w:hAnsi="Calibri"/>
          <w:i w:val="0"/>
          <w:smallCaps w:val="0"/>
          <w:strike w:val="0"/>
          <w:sz w:val="24"/>
          <w:szCs w:val="24"/>
          <w:u w:val="none"/>
          <w:vertAlign w:val="baseline"/>
          <w:rtl w:val="0"/>
        </w:rPr>
        <w:t xml:space="preserve">1</w:t>
      </w: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i w:val="0"/>
          <w:smallCaps w:val="0"/>
          <w:strike w:val="0"/>
          <w:sz w:val="24"/>
          <w:szCs w:val="24"/>
          <w:u w:val="none"/>
          <w:vertAlign w:val="baseline"/>
          <w:rtl w:val="0"/>
        </w:rPr>
        <w:t xml:space="preserve">. Ai fini della formulazione dell'offerta economica che sarà poi oggetto di valutazione in sede di gara, quali indicazioni ritenete di fornire all'amministrazione per una migliore comparazione delle offerte? </w:t>
      </w:r>
      <w:r w:rsidDel="00000000" w:rsidR="00000000" w:rsidRPr="00000000">
        <w:rPr>
          <w:rtl w:val="0"/>
        </w:rPr>
      </w:r>
    </w:p>
    <w:p w:rsidR="00000000" w:rsidDel="00000000" w:rsidP="00000000" w:rsidRDefault="00000000" w:rsidRPr="00000000" w14:paraId="00000076">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77">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78">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0"/>
        <w:spacing w:after="0" w:before="67" w:line="276" w:lineRule="auto"/>
        <w:ind w:left="-412" w:right="-273" w:firstLine="0"/>
        <w:jc w:val="both"/>
        <w:rPr/>
      </w:pPr>
      <w:r w:rsidDel="00000000" w:rsidR="00000000" w:rsidRPr="00000000">
        <w:rPr>
          <w:rFonts w:ascii="Calibri" w:cs="Calibri" w:eastAsia="Calibri" w:hAnsi="Calibri"/>
          <w:i w:val="0"/>
          <w:smallCaps w:val="0"/>
          <w:strike w:val="0"/>
          <w:sz w:val="24"/>
          <w:szCs w:val="24"/>
          <w:u w:val="none"/>
          <w:vertAlign w:val="baseline"/>
          <w:rtl w:val="0"/>
        </w:rPr>
        <w:t xml:space="preserve">1</w:t>
      </w:r>
      <w:r w:rsidDel="00000000" w:rsidR="00000000" w:rsidRPr="00000000">
        <w:rPr>
          <w:rFonts w:ascii="Calibri" w:cs="Calibri" w:eastAsia="Calibri" w:hAnsi="Calibri"/>
          <w:sz w:val="24"/>
          <w:szCs w:val="24"/>
          <w:rtl w:val="0"/>
        </w:rPr>
        <w:t xml:space="preserve">6</w:t>
      </w:r>
      <w:r w:rsidDel="00000000" w:rsidR="00000000" w:rsidRPr="00000000">
        <w:rPr>
          <w:rFonts w:ascii="Calibri" w:cs="Calibri" w:eastAsia="Calibri" w:hAnsi="Calibri"/>
          <w:i w:val="0"/>
          <w:smallCaps w:val="0"/>
          <w:strike w:val="0"/>
          <w:sz w:val="24"/>
          <w:szCs w:val="24"/>
          <w:u w:val="none"/>
          <w:vertAlign w:val="baseline"/>
          <w:rtl w:val="0"/>
        </w:rPr>
        <w:t xml:space="preserve">. Quali sono, a vostro avviso, i fattori tecnici più significativi da considerare nel disegno dell'iniziativa di gara, affinché l'Amministrazione possa massimizzare il rapporto qualità/prezzo delle prestazioni indicate nella bozza del</w:t>
      </w:r>
      <w:r w:rsidDel="00000000" w:rsidR="00000000" w:rsidRPr="00000000">
        <w:rPr>
          <w:rFonts w:ascii="Calibri" w:cs="Calibri" w:eastAsia="Calibri" w:hAnsi="Calibri"/>
          <w:sz w:val="24"/>
          <w:szCs w:val="24"/>
          <w:rtl w:val="0"/>
        </w:rPr>
        <w:t xml:space="preserve"> disciplinare tecnico di gara </w:t>
      </w:r>
      <w:r w:rsidDel="00000000" w:rsidR="00000000" w:rsidRPr="00000000">
        <w:rPr>
          <w:rFonts w:ascii="Calibri" w:cs="Calibri" w:eastAsia="Calibri" w:hAnsi="Calibri"/>
          <w:i w:val="0"/>
          <w:smallCaps w:val="0"/>
          <w:strike w:val="0"/>
          <w:sz w:val="24"/>
          <w:szCs w:val="24"/>
          <w:u w:val="none"/>
          <w:vertAlign w:val="baseline"/>
          <w:rtl w:val="0"/>
        </w:rPr>
        <w:t xml:space="preserve">allegato? </w:t>
      </w:r>
      <w:r w:rsidDel="00000000" w:rsidR="00000000" w:rsidRPr="00000000">
        <w:rPr>
          <w:rtl w:val="0"/>
        </w:rPr>
      </w:r>
    </w:p>
    <w:p w:rsidR="00000000" w:rsidDel="00000000" w:rsidP="00000000" w:rsidRDefault="00000000" w:rsidRPr="00000000" w14:paraId="0000007A">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7B">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7C">
      <w:pPr>
        <w:widowControl w:val="0"/>
        <w:spacing w:after="0" w:before="100" w:line="240" w:lineRule="auto"/>
        <w:ind w:left="-340" w:right="-287" w:firstLine="0"/>
        <w:jc w:val="both"/>
        <w:rPr>
          <w:rFonts w:ascii="Calibri" w:cs="Calibri" w:eastAsia="Calibri" w:hAnsi="Calibri"/>
          <w:b w:val="1"/>
          <w:i w:val="0"/>
          <w:smallCaps w:val="0"/>
          <w:strike w:val="0"/>
          <w:sz w:val="24"/>
          <w:szCs w:val="24"/>
          <w:u w:val="none"/>
          <w:vertAlign w:val="baseline"/>
        </w:rPr>
      </w:pPr>
      <w:r w:rsidDel="00000000" w:rsidR="00000000" w:rsidRPr="00000000">
        <w:rPr>
          <w:rFonts w:ascii="Calibri" w:cs="Calibri" w:eastAsia="Calibri" w:hAnsi="Calibri"/>
          <w:b w:val="1"/>
          <w:i w:val="0"/>
          <w:smallCaps w:val="0"/>
          <w:strike w:val="0"/>
          <w:sz w:val="24"/>
          <w:szCs w:val="24"/>
          <w:u w:val="none"/>
          <w:vertAlign w:val="baseline"/>
          <w:rtl w:val="0"/>
        </w:rPr>
        <w:t xml:space="preserve">QUESTIONARIO AZIENDALE </w:t>
      </w:r>
    </w:p>
    <w:p w:rsidR="00000000" w:rsidDel="00000000" w:rsidP="00000000" w:rsidRDefault="00000000" w:rsidRPr="00000000" w14:paraId="0000007D">
      <w:pPr>
        <w:keepNext w:val="0"/>
        <w:keepLines w:val="0"/>
        <w:pageBreakBefore w:val="0"/>
        <w:widowControl w:val="0"/>
        <w:spacing w:after="0" w:before="0" w:line="276" w:lineRule="auto"/>
        <w:ind w:left="-403" w:right="-25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Vi chiediamo di riportare una breve descrizione della Vostra Azienda, indicando il core-business ed i </w:t>
      </w:r>
    </w:p>
    <w:p w:rsidR="00000000" w:rsidDel="00000000" w:rsidP="00000000" w:rsidRDefault="00000000" w:rsidRPr="00000000" w14:paraId="0000007E">
      <w:pPr>
        <w:keepNext w:val="0"/>
        <w:keepLines w:val="0"/>
        <w:pageBreakBefore w:val="0"/>
        <w:widowControl w:val="0"/>
        <w:spacing w:after="0" w:before="0" w:line="276" w:lineRule="auto"/>
        <w:ind w:left="-403" w:right="-25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principali settori di attività, unitamente alla tipologia (piccola, media, grande impresa); </w:t>
      </w:r>
    </w:p>
    <w:p w:rsidR="00000000" w:rsidDel="00000000" w:rsidP="00000000" w:rsidRDefault="00000000" w:rsidRPr="00000000" w14:paraId="0000007F">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80">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81">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spacing w:after="0" w:before="0" w:line="276" w:lineRule="auto"/>
        <w:ind w:left="-403" w:right="-25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Vi chiediamo di indicare il fatturato specifico sostenuto dall'azienda nell'ultimo triennio disponibile </w:t>
      </w:r>
    </w:p>
    <w:p w:rsidR="00000000" w:rsidDel="00000000" w:rsidP="00000000" w:rsidRDefault="00000000" w:rsidRPr="00000000" w14:paraId="00000083">
      <w:pPr>
        <w:keepNext w:val="0"/>
        <w:keepLines w:val="0"/>
        <w:pageBreakBefore w:val="0"/>
        <w:widowControl w:val="0"/>
        <w:spacing w:after="0" w:before="0" w:line="276" w:lineRule="auto"/>
        <w:ind w:left="-403" w:right="-25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rispetto all'anno corrente, preferibilmente specificando il valore relativo a servizi analoghi a quello oggetto di gara e inoltre si richiede di fornire elementi da cui si possa evincere l'esperienza maturata negli anni della vostra Azienda in affidamenti analoghi a quello sopra descritto indicando i progetti eseguiti in termini di attività erogate, dimensioni economiche, dimensioni quantitative, cliente ove ritenuto possibile, durata. </w:t>
      </w:r>
      <w:r w:rsidDel="00000000" w:rsidR="00000000" w:rsidRPr="00000000">
        <w:rPr>
          <w:rtl w:val="0"/>
        </w:rPr>
      </w:r>
    </w:p>
    <w:p w:rsidR="00000000" w:rsidDel="00000000" w:rsidP="00000000" w:rsidRDefault="00000000" w:rsidRPr="00000000" w14:paraId="00000084">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85">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86">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spacing w:after="0" w:before="0" w:line="276" w:lineRule="auto"/>
        <w:ind w:left="-403" w:right="-25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A vostro avviso quali Certificazioni Aziendali rilasciate da Organismi Nazionali/Internazionali/Società/Terze Parti/SOA sono necessarie, suggerite o opzionali per eseguire le prestazioni indicate nella bozza del disciplinare tecnico di appalto? </w:t>
      </w:r>
    </w:p>
    <w:p w:rsidR="00000000" w:rsidDel="00000000" w:rsidP="00000000" w:rsidRDefault="00000000" w:rsidRPr="00000000" w14:paraId="00000088">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89">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8A">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spacing w:after="0" w:before="0" w:line="276" w:lineRule="auto"/>
        <w:ind w:left="-403" w:right="-25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Si chiede di indicare il modello organizzativo e logistico adottati per l'erogazione dei servizi sul territorio nazionale (ad es. disponete di Vostre strutture sul territorio o operate tramite accordi commerciali, etc.).</w:t>
      </w:r>
    </w:p>
    <w:p w:rsidR="00000000" w:rsidDel="00000000" w:rsidP="00000000" w:rsidRDefault="00000000" w:rsidRPr="00000000" w14:paraId="0000008C">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8D">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8E">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spacing w:after="0" w:before="57" w:line="276" w:lineRule="auto"/>
        <w:ind w:left="-403" w:right="-259" w:firstLine="0"/>
        <w:jc w:val="both"/>
        <w:rPr/>
      </w:pP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i w:val="0"/>
          <w:smallCaps w:val="0"/>
          <w:strike w:val="0"/>
          <w:sz w:val="24"/>
          <w:szCs w:val="24"/>
          <w:u w:val="none"/>
          <w:vertAlign w:val="baseline"/>
          <w:rtl w:val="0"/>
        </w:rPr>
        <w:t xml:space="preserve">) </w:t>
      </w:r>
      <w:r w:rsidDel="00000000" w:rsidR="00000000" w:rsidRPr="00000000">
        <w:rPr>
          <w:rFonts w:ascii="Calibri" w:cs="Calibri" w:eastAsia="Calibri" w:hAnsi="Calibri"/>
          <w:sz w:val="24"/>
          <w:szCs w:val="24"/>
          <w:rtl w:val="0"/>
        </w:rPr>
        <w:t xml:space="preserve">N</w:t>
      </w:r>
      <w:r w:rsidDel="00000000" w:rsidR="00000000" w:rsidRPr="00000000">
        <w:rPr>
          <w:rFonts w:ascii="Calibri" w:cs="Calibri" w:eastAsia="Calibri" w:hAnsi="Calibri"/>
          <w:i w:val="0"/>
          <w:smallCaps w:val="0"/>
          <w:strike w:val="0"/>
          <w:sz w:val="24"/>
          <w:szCs w:val="24"/>
          <w:u w:val="none"/>
          <w:vertAlign w:val="baseline"/>
          <w:rtl w:val="0"/>
        </w:rPr>
        <w:t xml:space="preserve">ell'ambito dell'esecuzione di servizi analoghi a quelli sottesi alla procedura di prossima pubblicazione, avete contratti </w:t>
      </w:r>
      <w:r w:rsidDel="00000000" w:rsidR="00000000" w:rsidRPr="00000000">
        <w:rPr>
          <w:rFonts w:ascii="Calibri" w:cs="Calibri" w:eastAsia="Calibri" w:hAnsi="Calibri"/>
          <w:sz w:val="24"/>
          <w:szCs w:val="24"/>
          <w:rtl w:val="0"/>
        </w:rPr>
        <w:t xml:space="preserve"> continuativi di cooperazione servizio o forniture</w:t>
      </w:r>
      <w:r w:rsidDel="00000000" w:rsidR="00000000" w:rsidRPr="00000000">
        <w:rPr>
          <w:rFonts w:ascii="Calibri" w:cs="Calibri" w:eastAsia="Calibri" w:hAnsi="Calibri"/>
          <w:i w:val="0"/>
          <w:smallCaps w:val="0"/>
          <w:strike w:val="0"/>
          <w:sz w:val="24"/>
          <w:szCs w:val="24"/>
          <w:u w:val="none"/>
          <w:vertAlign w:val="baseline"/>
          <w:rtl w:val="0"/>
        </w:rPr>
        <w:t xml:space="preserve"> con soggetti terzi che possano rendere più completo/efficiente il servizio da Voi prestato</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90">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91">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92">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93">
      <w:pPr>
        <w:widowControl w:val="0"/>
        <w:spacing w:after="0" w:before="100" w:line="240" w:lineRule="auto"/>
        <w:ind w:left="-340" w:right="-28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Nell'ambito dell'esecuzione dei servizi oggetto di consultazione preliminare, si richiede di esplicitare le modalità che la Ditta ipotizza di implementare per gestire la ricezione degli ordini di smaltimento (es: e-mail,  software dedicato, ecc..)</w:t>
      </w:r>
    </w:p>
    <w:p w:rsidR="00000000" w:rsidDel="00000000" w:rsidP="00000000" w:rsidRDefault="00000000" w:rsidRPr="00000000" w14:paraId="00000094">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Risposta:</w:t>
      </w:r>
    </w:p>
    <w:p w:rsidR="00000000" w:rsidDel="00000000" w:rsidP="00000000" w:rsidRDefault="00000000" w:rsidRPr="00000000" w14:paraId="00000095">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96">
      <w:pPr>
        <w:widowControl w:val="1"/>
        <w:spacing w:after="240" w:before="240" w:lineRule="auto"/>
        <w:jc w:val="both"/>
        <w:rPr/>
      </w:pPr>
      <w:r w:rsidDel="00000000" w:rsidR="00000000" w:rsidRPr="00000000">
        <w:rPr>
          <w:rtl w:val="0"/>
        </w:rPr>
        <w:t xml:space="preserve">C</w:t>
      </w:r>
      <w:r w:rsidDel="00000000" w:rsidR="00000000" w:rsidRPr="00000000">
        <w:rPr>
          <w:rtl w:val="0"/>
        </w:rPr>
        <w:t xml:space="preserve">on la sottoscrizione del Documento di Consultazione del mercato, l’interessato acconsente espressamente al trattamento dei propri Dati personali più sopra forniti.</w:t>
      </w:r>
    </w:p>
    <w:p w:rsidR="00000000" w:rsidDel="00000000" w:rsidP="00000000" w:rsidRDefault="00000000" w:rsidRPr="00000000" w14:paraId="00000097">
      <w:pPr>
        <w:widowControl w:val="1"/>
        <w:spacing w:after="240" w:before="240" w:line="276" w:lineRule="auto"/>
        <w:ind w:left="280" w:firstLine="0"/>
        <w:jc w:val="both"/>
        <w:rPr/>
      </w:pPr>
      <w:r w:rsidDel="00000000" w:rsidR="00000000" w:rsidRPr="00000000">
        <w:rPr>
          <w:i w:val="1"/>
          <w:color w:val="008000"/>
          <w:rtl w:val="0"/>
        </w:rPr>
        <w:t xml:space="preserve"> </w:t>
      </w:r>
      <w:r w:rsidDel="00000000" w:rsidR="00000000" w:rsidRPr="00000000">
        <w:rPr>
          <w:rtl w:val="0"/>
        </w:rPr>
        <w:t xml:space="preserve">Ragione sociale e firma operatore economico </w:t>
      </w:r>
    </w:p>
    <w:p w:rsidR="00000000" w:rsidDel="00000000" w:rsidP="00000000" w:rsidRDefault="00000000" w:rsidRPr="00000000" w14:paraId="00000098">
      <w:pPr>
        <w:widowControl w:val="1"/>
        <w:spacing w:after="240" w:before="240" w:line="276" w:lineRule="auto"/>
        <w:rPr/>
      </w:pPr>
      <w:r w:rsidDel="00000000" w:rsidR="00000000" w:rsidRPr="00000000">
        <w:rPr>
          <w:rtl w:val="0"/>
        </w:rPr>
        <w:t xml:space="preserve">_________________________________________</w:t>
      </w:r>
    </w:p>
    <w:p w:rsidR="00000000" w:rsidDel="00000000" w:rsidP="00000000" w:rsidRDefault="00000000" w:rsidRPr="00000000" w14:paraId="00000099">
      <w:pPr>
        <w:widowControl w:val="0"/>
        <w:spacing w:after="0" w:before="100" w:line="240" w:lineRule="auto"/>
        <w:ind w:left="-340" w:right="-287"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9A">
      <w:pPr>
        <w:widowControl w:val="0"/>
        <w:spacing w:after="0" w:before="100" w:line="240" w:lineRule="auto"/>
        <w:ind w:left="-340" w:right="-287" w:firstLine="0"/>
        <w:jc w:val="both"/>
        <w:rPr/>
      </w:pPr>
      <w:r w:rsidDel="00000000" w:rsidR="00000000" w:rsidRPr="00000000">
        <w:rPr>
          <w:rtl w:val="0"/>
        </w:rPr>
      </w:r>
    </w:p>
    <w:sectPr>
      <w:headerReference r:id="rId9" w:type="default"/>
      <w:footerReference r:id="rId10"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7.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dirgen@cert.arpa.emr.it" TargetMode="External"/><Relationship Id="rId8" Type="http://schemas.openxmlformats.org/officeDocument/2006/relationships/hyperlink" Target="mailto:dpo@arpa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